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246B1" w14:textId="080C1388" w:rsidR="00956B85" w:rsidRPr="00956B85" w:rsidRDefault="00EC6BDD" w:rsidP="00956B85">
      <w:pPr>
        <w:jc w:val="center"/>
        <w:rPr>
          <w:rFonts w:asciiTheme="minorHAnsi" w:hAnsiTheme="minorHAnsi"/>
          <w:b/>
          <w:szCs w:val="20"/>
          <w:lang w:val="en-US" w:eastAsia="en-GB"/>
        </w:rPr>
      </w:pPr>
      <w:r>
        <w:rPr>
          <w:noProof/>
        </w:rPr>
        <w:drawing>
          <wp:anchor distT="0" distB="0" distL="114300" distR="114300" simplePos="0" relativeHeight="251658241" behindDoc="0" locked="0" layoutInCell="1" allowOverlap="1" wp14:anchorId="5060479D" wp14:editId="269AF93D">
            <wp:simplePos x="0" y="0"/>
            <wp:positionH relativeFrom="margin">
              <wp:posOffset>1371658</wp:posOffset>
            </wp:positionH>
            <wp:positionV relativeFrom="paragraph">
              <wp:posOffset>0</wp:posOffset>
            </wp:positionV>
            <wp:extent cx="3644900" cy="1549083"/>
            <wp:effectExtent l="0" t="0" r="0" b="0"/>
            <wp:wrapSquare wrapText="bothSides"/>
            <wp:docPr id="4"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44900" cy="1549083"/>
                    </a:xfrm>
                    <a:prstGeom prst="rect">
                      <a:avLst/>
                    </a:prstGeom>
                    <a:noFill/>
                    <a:ln>
                      <a:noFill/>
                    </a:ln>
                  </pic:spPr>
                </pic:pic>
              </a:graphicData>
            </a:graphic>
            <wp14:sizeRelH relativeFrom="page">
              <wp14:pctWidth>0</wp14:pctWidth>
            </wp14:sizeRelH>
            <wp14:sizeRelV relativeFrom="page">
              <wp14:pctHeight>0</wp14:pctHeight>
            </wp14:sizeRelV>
          </wp:anchor>
        </w:drawing>
      </w:r>
      <w:r w:rsidR="001A25A8">
        <w:t xml:space="preserve"> </w:t>
      </w:r>
    </w:p>
    <w:p w14:paraId="0F7246B2" w14:textId="67862E63" w:rsidR="00956B85" w:rsidRPr="00956B85" w:rsidRDefault="00956B85" w:rsidP="00956B85">
      <w:pPr>
        <w:jc w:val="center"/>
        <w:rPr>
          <w:rFonts w:asciiTheme="minorHAnsi" w:hAnsiTheme="minorHAnsi"/>
          <w:b/>
          <w:szCs w:val="20"/>
          <w:lang w:val="en-US" w:eastAsia="en-GB"/>
        </w:rPr>
      </w:pPr>
    </w:p>
    <w:p w14:paraId="0F7246B3" w14:textId="731BE908" w:rsidR="00956B85" w:rsidRPr="00956B85" w:rsidRDefault="00956B85" w:rsidP="00956B85">
      <w:pPr>
        <w:jc w:val="center"/>
        <w:rPr>
          <w:rFonts w:asciiTheme="minorHAnsi" w:hAnsiTheme="minorHAnsi"/>
          <w:b/>
          <w:szCs w:val="20"/>
          <w:lang w:val="en-US" w:eastAsia="en-GB"/>
        </w:rPr>
      </w:pPr>
    </w:p>
    <w:p w14:paraId="0F7246B4" w14:textId="27A88BE8" w:rsidR="00956B85" w:rsidRPr="00956B85" w:rsidRDefault="00956B85" w:rsidP="00956B85">
      <w:pPr>
        <w:jc w:val="center"/>
        <w:rPr>
          <w:rFonts w:asciiTheme="minorHAnsi" w:hAnsiTheme="minorHAnsi"/>
          <w:b/>
          <w:szCs w:val="20"/>
          <w:lang w:val="en-US" w:eastAsia="en-GB"/>
        </w:rPr>
      </w:pPr>
    </w:p>
    <w:p w14:paraId="0F7246B5" w14:textId="0BEEB6DF" w:rsidR="00956B85" w:rsidRPr="00956B85" w:rsidRDefault="00956B85" w:rsidP="00956B85">
      <w:pPr>
        <w:jc w:val="center"/>
        <w:rPr>
          <w:rFonts w:asciiTheme="minorHAnsi" w:hAnsiTheme="minorHAnsi"/>
          <w:b/>
          <w:szCs w:val="20"/>
          <w:lang w:val="en-US" w:eastAsia="en-GB"/>
        </w:rPr>
      </w:pPr>
    </w:p>
    <w:p w14:paraId="0F7246B6" w14:textId="08FEBB8A" w:rsidR="00956B85" w:rsidRPr="00956B85" w:rsidRDefault="00956B85" w:rsidP="00956B85">
      <w:pPr>
        <w:jc w:val="center"/>
        <w:rPr>
          <w:rFonts w:asciiTheme="minorHAnsi" w:hAnsiTheme="minorHAnsi"/>
          <w:b/>
          <w:szCs w:val="20"/>
          <w:lang w:val="en-US" w:eastAsia="en-GB"/>
        </w:rPr>
      </w:pPr>
    </w:p>
    <w:p w14:paraId="0F7246B7" w14:textId="050D6FB6" w:rsidR="00956B85" w:rsidRPr="00956B85" w:rsidRDefault="00956B85" w:rsidP="00956B85">
      <w:pPr>
        <w:jc w:val="center"/>
        <w:rPr>
          <w:rFonts w:asciiTheme="minorHAnsi" w:hAnsiTheme="minorHAnsi"/>
          <w:b/>
          <w:szCs w:val="20"/>
          <w:lang w:val="en-US" w:eastAsia="en-GB"/>
        </w:rPr>
      </w:pPr>
    </w:p>
    <w:p w14:paraId="0F7246B8" w14:textId="0B3BF883" w:rsidR="00956B85" w:rsidRPr="00956B85" w:rsidRDefault="00956B85" w:rsidP="00956B85">
      <w:pPr>
        <w:jc w:val="center"/>
        <w:rPr>
          <w:rFonts w:asciiTheme="minorHAnsi" w:hAnsiTheme="minorHAnsi"/>
          <w:b/>
          <w:szCs w:val="20"/>
          <w:lang w:val="en-US" w:eastAsia="en-GB"/>
        </w:rPr>
      </w:pPr>
    </w:p>
    <w:p w14:paraId="0F7246B9" w14:textId="77777777" w:rsidR="00956B85" w:rsidRPr="00956B85" w:rsidRDefault="00956B85" w:rsidP="00956B85">
      <w:pPr>
        <w:jc w:val="center"/>
        <w:rPr>
          <w:rFonts w:asciiTheme="minorHAnsi" w:hAnsiTheme="minorHAnsi"/>
          <w:b/>
          <w:szCs w:val="20"/>
          <w:lang w:val="en-US" w:eastAsia="en-GB"/>
        </w:rPr>
      </w:pPr>
    </w:p>
    <w:p w14:paraId="0F7246BA" w14:textId="77777777" w:rsidR="00956B85" w:rsidRPr="00956B85" w:rsidRDefault="00956B85" w:rsidP="00956B85">
      <w:pPr>
        <w:jc w:val="center"/>
        <w:rPr>
          <w:rFonts w:asciiTheme="minorHAnsi" w:hAnsiTheme="minorHAnsi"/>
          <w:b/>
          <w:szCs w:val="20"/>
          <w:lang w:val="en-US" w:eastAsia="en-GB"/>
        </w:rPr>
      </w:pPr>
    </w:p>
    <w:p w14:paraId="0F7246BB" w14:textId="77777777" w:rsidR="00956B85" w:rsidRPr="00956B85" w:rsidRDefault="00956B85" w:rsidP="00956B85">
      <w:pPr>
        <w:jc w:val="center"/>
        <w:rPr>
          <w:rFonts w:asciiTheme="minorHAnsi" w:hAnsiTheme="minorHAnsi"/>
          <w:b/>
          <w:szCs w:val="20"/>
          <w:lang w:val="en-US" w:eastAsia="en-GB"/>
        </w:rPr>
      </w:pPr>
    </w:p>
    <w:p w14:paraId="0F7246BC" w14:textId="688F56CC" w:rsidR="00956B85" w:rsidRPr="00956B85" w:rsidRDefault="00EC6BDD" w:rsidP="00956B85">
      <w:pPr>
        <w:jc w:val="center"/>
        <w:rPr>
          <w:rFonts w:asciiTheme="minorHAnsi" w:hAnsiTheme="minorHAnsi"/>
          <w:b/>
          <w:szCs w:val="20"/>
          <w:lang w:val="en-US" w:eastAsia="en-GB"/>
        </w:rPr>
      </w:pPr>
      <w:r w:rsidRPr="00956B85">
        <w:rPr>
          <w:rFonts w:asciiTheme="minorHAnsi" w:hAnsiTheme="minorHAnsi"/>
          <w:b/>
          <w:noProof/>
          <w:szCs w:val="20"/>
          <w:lang w:eastAsia="en-GB"/>
        </w:rPr>
        <mc:AlternateContent>
          <mc:Choice Requires="wpg">
            <w:drawing>
              <wp:anchor distT="0" distB="0" distL="114300" distR="114300" simplePos="0" relativeHeight="251658240" behindDoc="0" locked="0" layoutInCell="1" allowOverlap="1" wp14:anchorId="0F7247AD" wp14:editId="35B4D0BA">
                <wp:simplePos x="0" y="0"/>
                <wp:positionH relativeFrom="column">
                  <wp:posOffset>880110</wp:posOffset>
                </wp:positionH>
                <wp:positionV relativeFrom="paragraph">
                  <wp:posOffset>93345</wp:posOffset>
                </wp:positionV>
                <wp:extent cx="4343400" cy="2217005"/>
                <wp:effectExtent l="0" t="0" r="19050" b="12065"/>
                <wp:wrapNone/>
                <wp:docPr id="31" name="Group 31"/>
                <wp:cNvGraphicFramePr/>
                <a:graphic xmlns:a="http://schemas.openxmlformats.org/drawingml/2006/main">
                  <a:graphicData uri="http://schemas.microsoft.com/office/word/2010/wordprocessingGroup">
                    <wpg:wgp>
                      <wpg:cNvGrpSpPr/>
                      <wpg:grpSpPr>
                        <a:xfrm>
                          <a:off x="0" y="0"/>
                          <a:ext cx="4343400" cy="2217005"/>
                          <a:chOff x="-92242" y="-551075"/>
                          <a:chExt cx="5257800" cy="2324100"/>
                        </a:xfrm>
                      </wpg:grpSpPr>
                      <wps:wsp>
                        <wps:cNvPr id="32" name="Bevel 32"/>
                        <wps:cNvSpPr/>
                        <wps:spPr>
                          <a:xfrm>
                            <a:off x="-92242" y="-551075"/>
                            <a:ext cx="5257800" cy="2324100"/>
                          </a:xfrm>
                          <a:prstGeom prst="bevel">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Text Box 33"/>
                        <wps:cNvSpPr txBox="1"/>
                        <wps:spPr>
                          <a:xfrm>
                            <a:off x="278330" y="-206438"/>
                            <a:ext cx="4572001" cy="1704975"/>
                          </a:xfrm>
                          <a:prstGeom prst="rect">
                            <a:avLst/>
                          </a:prstGeom>
                          <a:noFill/>
                          <a:ln w="6350">
                            <a:noFill/>
                          </a:ln>
                          <a:effectLst/>
                        </wps:spPr>
                        <wps:txbx>
                          <w:txbxContent>
                            <w:p w14:paraId="71C0BD5A" w14:textId="77777777" w:rsidR="00E859ED" w:rsidRDefault="00E859ED" w:rsidP="00E859ED">
                              <w:pPr>
                                <w:jc w:val="center"/>
                                <w:rPr>
                                  <w:rFonts w:asciiTheme="minorHAnsi" w:hAnsiTheme="minorHAnsi"/>
                                  <w:b/>
                                  <w:color w:val="FFFFFF" w:themeColor="background1"/>
                                  <w:sz w:val="64"/>
                                  <w:szCs w:val="64"/>
                                </w:rPr>
                              </w:pPr>
                              <w:r>
                                <w:rPr>
                                  <w:rFonts w:asciiTheme="minorHAnsi" w:hAnsiTheme="minorHAnsi"/>
                                  <w:b/>
                                  <w:color w:val="FFFFFF" w:themeColor="background1"/>
                                  <w:sz w:val="64"/>
                                  <w:szCs w:val="64"/>
                                </w:rPr>
                                <w:t>ATTENDANCE (PUPILS)</w:t>
                              </w:r>
                            </w:p>
                            <w:p w14:paraId="0F7247C0" w14:textId="6197A0EC" w:rsidR="0067705D" w:rsidRPr="00E859ED" w:rsidRDefault="00E859ED" w:rsidP="00E859ED">
                              <w:pPr>
                                <w:jc w:val="center"/>
                                <w:rPr>
                                  <w:rFonts w:asciiTheme="minorHAnsi" w:hAnsiTheme="minorHAnsi"/>
                                  <w:b/>
                                  <w:color w:val="FFFFFF" w:themeColor="background1"/>
                                  <w:sz w:val="64"/>
                                  <w:szCs w:val="64"/>
                                </w:rPr>
                              </w:pPr>
                              <w:r>
                                <w:rPr>
                                  <w:rFonts w:asciiTheme="minorHAnsi" w:hAnsiTheme="minorHAnsi"/>
                                  <w:b/>
                                  <w:color w:val="FFFFFF" w:themeColor="background1"/>
                                  <w:sz w:val="64"/>
                                  <w:szCs w:val="64"/>
                                </w:rPr>
                                <w:t>POLICY</w:t>
                              </w:r>
                              <w:r w:rsidR="0067705D">
                                <w:rPr>
                                  <w:rFonts w:asciiTheme="minorHAnsi" w:hAnsiTheme="minorHAnsi"/>
                                  <w:b/>
                                  <w:color w:val="FFFFFF" w:themeColor="background1"/>
                                  <w:sz w:val="64"/>
                                  <w:szCs w:val="6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7247AD" id="Group 31" o:spid="_x0000_s1026" style="position:absolute;left:0;text-align:left;margin-left:69.3pt;margin-top:7.35pt;width:342pt;height:174.55pt;z-index:251658240;mso-width-relative:margin;mso-height-relative:margin" coordorigin="-922,-5510" coordsize="52578,2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">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32" o:spid="_x0000_s1027" type="#_x0000_t84" style="position:absolute;left:-922;top:-5510;width:52577;height:2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" fillcolor="#4f81bd" strokecolor="#385d8a" strokeweight="2pt"/>
                <v:shapetype id="_x0000_t202" coordsize="21600,21600" o:spt="202" path="m,l,21600r21600,l21600,xe">
                  <v:stroke joinstyle="miter"/>
                  <v:path gradientshapeok="t" o:connecttype="rect"/>
                </v:shapetype>
                <v:shape id="Text Box 33" o:spid="_x0000_s1028" type="#_x0000_t202" style="position:absolute;left:2783;top:-2064;width:45720;height:17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filled="f" stroked="f" strokeweight=".5pt">
                  <v:textbox>
                    <w:txbxContent>
                      <w:p w14:paraId="71C0BD5A" w14:textId="77777777" w:rsidR="00E859ED" w:rsidRDefault="00E859ED" w:rsidP="00E859ED">
                        <w:pPr>
                          <w:jc w:val="center"/>
                          <w:rPr>
                            <w:rFonts w:asciiTheme="minorHAnsi" w:hAnsiTheme="minorHAnsi"/>
                            <w:b/>
                            <w:color w:val="FFFFFF" w:themeColor="background1"/>
                            <w:sz w:val="64"/>
                            <w:szCs w:val="64"/>
                          </w:rPr>
                        </w:pPr>
                        <w:r>
                          <w:rPr>
                            <w:rFonts w:asciiTheme="minorHAnsi" w:hAnsiTheme="minorHAnsi"/>
                            <w:b/>
                            <w:color w:val="FFFFFF" w:themeColor="background1"/>
                            <w:sz w:val="64"/>
                            <w:szCs w:val="64"/>
                          </w:rPr>
                          <w:t>ATTENDANCE (PUPILS)</w:t>
                        </w:r>
                      </w:p>
                      <w:p w14:paraId="0F7247C0" w14:textId="6197A0EC" w:rsidR="0067705D" w:rsidRPr="00E859ED" w:rsidRDefault="00E859ED" w:rsidP="00E859ED">
                        <w:pPr>
                          <w:jc w:val="center"/>
                          <w:rPr>
                            <w:rFonts w:asciiTheme="minorHAnsi" w:hAnsiTheme="minorHAnsi"/>
                            <w:b/>
                            <w:color w:val="FFFFFF" w:themeColor="background1"/>
                            <w:sz w:val="64"/>
                            <w:szCs w:val="64"/>
                          </w:rPr>
                        </w:pPr>
                        <w:r>
                          <w:rPr>
                            <w:rFonts w:asciiTheme="minorHAnsi" w:hAnsiTheme="minorHAnsi"/>
                            <w:b/>
                            <w:color w:val="FFFFFF" w:themeColor="background1"/>
                            <w:sz w:val="64"/>
                            <w:szCs w:val="64"/>
                          </w:rPr>
                          <w:t>POLICY</w:t>
                        </w:r>
                        <w:r w:rsidR="0067705D">
                          <w:rPr>
                            <w:rFonts w:asciiTheme="minorHAnsi" w:hAnsiTheme="minorHAnsi"/>
                            <w:b/>
                            <w:color w:val="FFFFFF" w:themeColor="background1"/>
                            <w:sz w:val="64"/>
                            <w:szCs w:val="64"/>
                          </w:rPr>
                          <w:t xml:space="preserve"> </w:t>
                        </w:r>
                      </w:p>
                    </w:txbxContent>
                  </v:textbox>
                </v:shape>
              </v:group>
            </w:pict>
          </mc:Fallback>
        </mc:AlternateContent>
      </w:r>
    </w:p>
    <w:p w14:paraId="0F7246BD" w14:textId="77777777" w:rsidR="00956B85" w:rsidRPr="00956B85" w:rsidRDefault="00956B85" w:rsidP="00956B85">
      <w:pPr>
        <w:jc w:val="center"/>
        <w:rPr>
          <w:rFonts w:asciiTheme="minorHAnsi" w:hAnsiTheme="minorHAnsi"/>
          <w:b/>
          <w:szCs w:val="20"/>
          <w:lang w:val="en-US" w:eastAsia="en-GB"/>
        </w:rPr>
      </w:pPr>
    </w:p>
    <w:p w14:paraId="0F7246BE" w14:textId="77777777" w:rsidR="00956B85" w:rsidRPr="00956B85" w:rsidRDefault="00956B85" w:rsidP="00956B85">
      <w:pPr>
        <w:jc w:val="center"/>
        <w:rPr>
          <w:rFonts w:asciiTheme="minorHAnsi" w:hAnsiTheme="minorHAnsi"/>
          <w:b/>
          <w:szCs w:val="20"/>
          <w:lang w:val="en-US" w:eastAsia="en-GB"/>
        </w:rPr>
      </w:pPr>
    </w:p>
    <w:p w14:paraId="0F7246BF" w14:textId="3E94ABCB" w:rsidR="00956B85" w:rsidRPr="00956B85" w:rsidRDefault="00956B85" w:rsidP="00956B85">
      <w:pPr>
        <w:jc w:val="center"/>
        <w:rPr>
          <w:rFonts w:asciiTheme="minorHAnsi" w:hAnsiTheme="minorHAnsi"/>
          <w:b/>
          <w:szCs w:val="20"/>
          <w:lang w:val="en-US" w:eastAsia="en-GB"/>
        </w:rPr>
      </w:pPr>
    </w:p>
    <w:p w14:paraId="0F7246C0" w14:textId="3E48B928" w:rsidR="00956B85" w:rsidRPr="00956B85" w:rsidRDefault="00956B85" w:rsidP="00956B85">
      <w:pPr>
        <w:jc w:val="center"/>
        <w:rPr>
          <w:rFonts w:asciiTheme="minorHAnsi" w:hAnsiTheme="minorHAnsi"/>
          <w:b/>
          <w:szCs w:val="20"/>
          <w:lang w:val="en-US" w:eastAsia="en-GB"/>
        </w:rPr>
      </w:pPr>
    </w:p>
    <w:p w14:paraId="0F7246C1" w14:textId="562009C4" w:rsidR="00956B85" w:rsidRPr="00956B85" w:rsidRDefault="00956B85" w:rsidP="00956B85">
      <w:pPr>
        <w:jc w:val="center"/>
        <w:rPr>
          <w:rFonts w:asciiTheme="minorHAnsi" w:hAnsiTheme="minorHAnsi"/>
          <w:b/>
          <w:szCs w:val="20"/>
          <w:lang w:val="en-US" w:eastAsia="en-GB"/>
        </w:rPr>
      </w:pPr>
    </w:p>
    <w:p w14:paraId="0F7246C2" w14:textId="77777777" w:rsidR="00956B85" w:rsidRPr="00956B85" w:rsidRDefault="00956B85" w:rsidP="00956B85">
      <w:pPr>
        <w:jc w:val="center"/>
        <w:rPr>
          <w:rFonts w:asciiTheme="minorHAnsi" w:hAnsiTheme="minorHAnsi"/>
          <w:b/>
          <w:szCs w:val="20"/>
          <w:lang w:val="en-US" w:eastAsia="en-GB"/>
        </w:rPr>
      </w:pPr>
    </w:p>
    <w:p w14:paraId="0F7246C3" w14:textId="77777777" w:rsidR="00956B85" w:rsidRPr="00956B85" w:rsidRDefault="00956B85" w:rsidP="00956B85">
      <w:pPr>
        <w:jc w:val="center"/>
        <w:rPr>
          <w:rFonts w:asciiTheme="minorHAnsi" w:hAnsiTheme="minorHAnsi"/>
          <w:b/>
          <w:szCs w:val="20"/>
          <w:lang w:val="en-US" w:eastAsia="en-GB"/>
        </w:rPr>
      </w:pPr>
    </w:p>
    <w:p w14:paraId="0F7246C4" w14:textId="77777777" w:rsidR="00956B85" w:rsidRPr="00956B85" w:rsidRDefault="00956B85" w:rsidP="00956B85">
      <w:pPr>
        <w:jc w:val="center"/>
        <w:rPr>
          <w:rFonts w:asciiTheme="minorHAnsi" w:hAnsiTheme="minorHAnsi"/>
          <w:b/>
          <w:szCs w:val="20"/>
          <w:lang w:val="en-US" w:eastAsia="en-GB"/>
        </w:rPr>
      </w:pPr>
    </w:p>
    <w:p w14:paraId="0F7246C5" w14:textId="77777777" w:rsidR="00956B85" w:rsidRPr="00956B85" w:rsidRDefault="00956B85" w:rsidP="00956B85">
      <w:pPr>
        <w:jc w:val="center"/>
        <w:rPr>
          <w:rFonts w:asciiTheme="minorHAnsi" w:hAnsiTheme="minorHAnsi"/>
          <w:b/>
          <w:szCs w:val="20"/>
          <w:lang w:val="en-US" w:eastAsia="en-GB"/>
        </w:rPr>
      </w:pPr>
    </w:p>
    <w:p w14:paraId="0F7246C6" w14:textId="77777777" w:rsidR="00956B85" w:rsidRPr="00956B85" w:rsidRDefault="00956B85" w:rsidP="00956B85">
      <w:pPr>
        <w:jc w:val="center"/>
        <w:rPr>
          <w:rFonts w:asciiTheme="minorHAnsi" w:hAnsiTheme="minorHAnsi"/>
          <w:b/>
          <w:szCs w:val="20"/>
          <w:lang w:val="en-US" w:eastAsia="en-GB"/>
        </w:rPr>
      </w:pPr>
    </w:p>
    <w:p w14:paraId="0F7246C7" w14:textId="77777777" w:rsidR="00956B85" w:rsidRPr="00956B85" w:rsidRDefault="00956B85" w:rsidP="00956B85">
      <w:pPr>
        <w:jc w:val="center"/>
        <w:rPr>
          <w:rFonts w:asciiTheme="minorHAnsi" w:hAnsiTheme="minorHAnsi"/>
          <w:b/>
          <w:szCs w:val="20"/>
          <w:lang w:val="en-US" w:eastAsia="en-GB"/>
        </w:rPr>
      </w:pPr>
    </w:p>
    <w:p w14:paraId="0F7246C8" w14:textId="77777777" w:rsidR="00956B85" w:rsidRPr="00956B85" w:rsidRDefault="00956B85" w:rsidP="00956B85">
      <w:pPr>
        <w:jc w:val="center"/>
        <w:rPr>
          <w:rFonts w:asciiTheme="minorHAnsi" w:hAnsiTheme="minorHAnsi"/>
          <w:b/>
          <w:szCs w:val="20"/>
          <w:lang w:val="en-US" w:eastAsia="en-GB"/>
        </w:rPr>
      </w:pPr>
    </w:p>
    <w:p w14:paraId="0F7246D2" w14:textId="77777777" w:rsidR="00956B85" w:rsidRPr="00956B85" w:rsidRDefault="00956B85" w:rsidP="00956B85">
      <w:pPr>
        <w:rPr>
          <w:rFonts w:asciiTheme="minorHAnsi" w:hAnsiTheme="minorHAnsi"/>
          <w:b/>
          <w:szCs w:val="20"/>
          <w:lang w:val="en-US" w:eastAsia="en-GB"/>
        </w:rPr>
      </w:pPr>
    </w:p>
    <w:tbl>
      <w:tblPr>
        <w:tblStyle w:val="TableGrid1"/>
        <w:tblW w:w="0" w:type="auto"/>
        <w:jc w:val="center"/>
        <w:tblLook w:val="04A0" w:firstRow="1" w:lastRow="0" w:firstColumn="1" w:lastColumn="0" w:noHBand="0" w:noVBand="1"/>
      </w:tblPr>
      <w:tblGrid>
        <w:gridCol w:w="2359"/>
        <w:gridCol w:w="3320"/>
      </w:tblGrid>
      <w:tr w:rsidR="00956B85" w:rsidRPr="00956B85" w14:paraId="0F7246F0" w14:textId="77777777" w:rsidTr="0A7928E5">
        <w:trPr>
          <w:jc w:val="center"/>
        </w:trPr>
        <w:tc>
          <w:tcPr>
            <w:tcW w:w="2359" w:type="dxa"/>
            <w:tcBorders>
              <w:right w:val="single" w:sz="4" w:space="0" w:color="auto"/>
            </w:tcBorders>
          </w:tcPr>
          <w:p w14:paraId="0F7246EE" w14:textId="1F0D6F2E" w:rsidR="00956B85" w:rsidRPr="00956B85" w:rsidRDefault="00B45EA7" w:rsidP="5FBF19AB">
            <w:pPr>
              <w:spacing w:before="120" w:after="120"/>
              <w:rPr>
                <w:rFonts w:asciiTheme="minorHAnsi" w:hAnsiTheme="minorHAnsi"/>
                <w:b/>
                <w:bCs/>
                <w:lang w:val="en-US" w:eastAsia="en-GB"/>
              </w:rPr>
            </w:pPr>
            <w:r>
              <w:rPr>
                <w:rFonts w:asciiTheme="minorHAnsi" w:hAnsiTheme="minorHAnsi"/>
                <w:b/>
                <w:bCs/>
                <w:lang w:val="en-US" w:eastAsia="en-GB"/>
              </w:rPr>
              <w:t>Adopted:</w:t>
            </w:r>
          </w:p>
        </w:tc>
        <w:tc>
          <w:tcPr>
            <w:tcW w:w="3320" w:type="dxa"/>
            <w:tcBorders>
              <w:left w:val="single" w:sz="4" w:space="0" w:color="auto"/>
            </w:tcBorders>
          </w:tcPr>
          <w:p w14:paraId="0F7246EF" w14:textId="6E73CBF8" w:rsidR="00956B85" w:rsidRPr="007A48EF" w:rsidRDefault="007A48EF" w:rsidP="007A48EF">
            <w:pPr>
              <w:spacing w:before="120" w:after="120"/>
              <w:rPr>
                <w:rFonts w:asciiTheme="minorHAnsi" w:hAnsiTheme="minorHAnsi"/>
                <w:bCs/>
                <w:lang w:val="en-US" w:eastAsia="en-GB"/>
              </w:rPr>
            </w:pPr>
            <w:r w:rsidRPr="007A48EF">
              <w:rPr>
                <w:rFonts w:asciiTheme="minorHAnsi" w:hAnsiTheme="minorHAnsi"/>
                <w:bCs/>
                <w:lang w:val="en-US" w:eastAsia="en-GB"/>
              </w:rPr>
              <w:t>November 2018</w:t>
            </w:r>
          </w:p>
        </w:tc>
      </w:tr>
      <w:tr w:rsidR="00956B85" w:rsidRPr="00956B85" w14:paraId="0F7246F3" w14:textId="77777777" w:rsidTr="0A7928E5">
        <w:trPr>
          <w:jc w:val="center"/>
        </w:trPr>
        <w:tc>
          <w:tcPr>
            <w:tcW w:w="2359" w:type="dxa"/>
            <w:tcBorders>
              <w:right w:val="single" w:sz="4" w:space="0" w:color="auto"/>
            </w:tcBorders>
          </w:tcPr>
          <w:p w14:paraId="0F7246F1" w14:textId="77777777" w:rsidR="00956B85" w:rsidRPr="00956B85" w:rsidRDefault="5FBF19AB" w:rsidP="5FBF19AB">
            <w:pPr>
              <w:spacing w:before="120" w:after="120"/>
              <w:rPr>
                <w:rFonts w:asciiTheme="minorHAnsi" w:hAnsiTheme="minorHAnsi"/>
                <w:b/>
                <w:bCs/>
                <w:lang w:val="en-US" w:eastAsia="en-GB"/>
              </w:rPr>
            </w:pPr>
            <w:r w:rsidRPr="5FBF19AB">
              <w:rPr>
                <w:rFonts w:asciiTheme="minorHAnsi" w:hAnsiTheme="minorHAnsi"/>
                <w:b/>
                <w:bCs/>
                <w:lang w:val="en-US" w:eastAsia="en-GB"/>
              </w:rPr>
              <w:t>Frequency of review:</w:t>
            </w:r>
          </w:p>
        </w:tc>
        <w:tc>
          <w:tcPr>
            <w:tcW w:w="3320" w:type="dxa"/>
            <w:tcBorders>
              <w:left w:val="single" w:sz="4" w:space="0" w:color="auto"/>
            </w:tcBorders>
          </w:tcPr>
          <w:p w14:paraId="0F7246F2" w14:textId="75A9A157" w:rsidR="00956B85" w:rsidRPr="00956B85" w:rsidRDefault="00844F86" w:rsidP="5FBF19AB">
            <w:pPr>
              <w:spacing w:before="120" w:after="120"/>
              <w:rPr>
                <w:rFonts w:asciiTheme="minorHAnsi" w:hAnsiTheme="minorHAnsi"/>
                <w:lang w:val="en-US" w:eastAsia="en-GB"/>
              </w:rPr>
            </w:pPr>
            <w:r>
              <w:rPr>
                <w:rFonts w:asciiTheme="minorHAnsi" w:hAnsiTheme="minorHAnsi"/>
                <w:lang w:val="en-US" w:eastAsia="en-GB"/>
              </w:rPr>
              <w:t>1</w:t>
            </w:r>
            <w:r w:rsidR="00DD16D8">
              <w:rPr>
                <w:rFonts w:asciiTheme="minorHAnsi" w:hAnsiTheme="minorHAnsi"/>
                <w:lang w:val="en-US" w:eastAsia="en-GB"/>
              </w:rPr>
              <w:t xml:space="preserve"> year</w:t>
            </w:r>
          </w:p>
        </w:tc>
      </w:tr>
      <w:tr w:rsidR="00956B85" w:rsidRPr="00956B85" w14:paraId="0F7246F6" w14:textId="77777777" w:rsidTr="0A7928E5">
        <w:trPr>
          <w:jc w:val="center"/>
        </w:trPr>
        <w:tc>
          <w:tcPr>
            <w:tcW w:w="2359" w:type="dxa"/>
            <w:tcBorders>
              <w:right w:val="single" w:sz="4" w:space="0" w:color="auto"/>
            </w:tcBorders>
          </w:tcPr>
          <w:p w14:paraId="0F7246F4" w14:textId="77777777" w:rsidR="00956B85" w:rsidRPr="00956B85" w:rsidRDefault="5FBF19AB" w:rsidP="5FBF19AB">
            <w:pPr>
              <w:spacing w:before="120" w:after="120"/>
              <w:rPr>
                <w:rFonts w:asciiTheme="minorHAnsi" w:hAnsiTheme="minorHAnsi"/>
                <w:b/>
                <w:bCs/>
                <w:lang w:val="en-US" w:eastAsia="en-GB"/>
              </w:rPr>
            </w:pPr>
            <w:r w:rsidRPr="5FBF19AB">
              <w:rPr>
                <w:rFonts w:asciiTheme="minorHAnsi" w:hAnsiTheme="minorHAnsi"/>
                <w:b/>
                <w:bCs/>
                <w:lang w:val="en-US" w:eastAsia="en-GB"/>
              </w:rPr>
              <w:t>To be reviewed by:</w:t>
            </w:r>
          </w:p>
        </w:tc>
        <w:tc>
          <w:tcPr>
            <w:tcW w:w="3320" w:type="dxa"/>
            <w:tcBorders>
              <w:left w:val="single" w:sz="4" w:space="0" w:color="auto"/>
            </w:tcBorders>
          </w:tcPr>
          <w:p w14:paraId="0F7246F5" w14:textId="3AA1FA16" w:rsidR="00956B85" w:rsidRPr="00956B85" w:rsidRDefault="00D6306D" w:rsidP="5FBF19AB">
            <w:pPr>
              <w:spacing w:before="120" w:after="120"/>
              <w:rPr>
                <w:rFonts w:asciiTheme="minorHAnsi" w:hAnsiTheme="minorHAnsi"/>
                <w:lang w:val="en-US" w:eastAsia="en-GB"/>
              </w:rPr>
            </w:pPr>
            <w:r>
              <w:rPr>
                <w:rFonts w:asciiTheme="minorHAnsi" w:hAnsiTheme="minorHAnsi"/>
                <w:lang w:val="en-US" w:eastAsia="en-GB"/>
              </w:rPr>
              <w:t>Full Board</w:t>
            </w:r>
          </w:p>
        </w:tc>
      </w:tr>
      <w:tr w:rsidR="00956B85" w:rsidRPr="00956B85" w14:paraId="0F7246F9" w14:textId="77777777" w:rsidTr="0A7928E5">
        <w:trPr>
          <w:jc w:val="center"/>
        </w:trPr>
        <w:tc>
          <w:tcPr>
            <w:tcW w:w="2359" w:type="dxa"/>
            <w:tcBorders>
              <w:right w:val="single" w:sz="4" w:space="0" w:color="auto"/>
            </w:tcBorders>
          </w:tcPr>
          <w:p w14:paraId="0F7246F7" w14:textId="77777777" w:rsidR="00956B85" w:rsidRPr="00956B85" w:rsidRDefault="5FBF19AB" w:rsidP="5FBF19AB">
            <w:pPr>
              <w:spacing w:before="120" w:after="120"/>
              <w:rPr>
                <w:rFonts w:asciiTheme="minorHAnsi" w:hAnsiTheme="minorHAnsi"/>
                <w:b/>
                <w:bCs/>
                <w:lang w:val="en-US" w:eastAsia="en-GB"/>
              </w:rPr>
            </w:pPr>
            <w:r w:rsidRPr="5FBF19AB">
              <w:rPr>
                <w:rFonts w:asciiTheme="minorHAnsi" w:hAnsiTheme="minorHAnsi"/>
                <w:b/>
                <w:bCs/>
                <w:lang w:val="en-US" w:eastAsia="en-GB"/>
              </w:rPr>
              <w:t>Date of next review:</w:t>
            </w:r>
          </w:p>
        </w:tc>
        <w:tc>
          <w:tcPr>
            <w:tcW w:w="3320" w:type="dxa"/>
            <w:tcBorders>
              <w:left w:val="single" w:sz="4" w:space="0" w:color="auto"/>
            </w:tcBorders>
          </w:tcPr>
          <w:p w14:paraId="0F7246F8" w14:textId="33BA2AE4" w:rsidR="00956B85" w:rsidRPr="00956B85" w:rsidRDefault="2FAB790C" w:rsidP="0A7928E5">
            <w:pPr>
              <w:spacing w:before="120" w:after="120"/>
              <w:rPr>
                <w:rFonts w:asciiTheme="minorHAnsi" w:hAnsiTheme="minorHAnsi"/>
                <w:lang w:val="en-US" w:eastAsia="en-GB"/>
              </w:rPr>
            </w:pPr>
            <w:r w:rsidRPr="0A7928E5">
              <w:rPr>
                <w:rFonts w:asciiTheme="minorHAnsi" w:hAnsiTheme="minorHAnsi"/>
                <w:lang w:val="en-US" w:eastAsia="en-GB"/>
              </w:rPr>
              <w:t>September</w:t>
            </w:r>
            <w:r w:rsidR="00E859ED" w:rsidRPr="0A7928E5">
              <w:rPr>
                <w:rFonts w:asciiTheme="minorHAnsi" w:hAnsiTheme="minorHAnsi"/>
                <w:lang w:val="en-US" w:eastAsia="en-GB"/>
              </w:rPr>
              <w:t xml:space="preserve"> 202</w:t>
            </w:r>
            <w:r w:rsidR="0C9FA1B5" w:rsidRPr="0A7928E5">
              <w:rPr>
                <w:rFonts w:asciiTheme="minorHAnsi" w:hAnsiTheme="minorHAnsi"/>
                <w:lang w:val="en-US" w:eastAsia="en-GB"/>
              </w:rPr>
              <w:t>6</w:t>
            </w:r>
          </w:p>
        </w:tc>
      </w:tr>
    </w:tbl>
    <w:p w14:paraId="0F7246FA" w14:textId="77777777" w:rsidR="00956B85" w:rsidRPr="00956B85" w:rsidRDefault="00956B85" w:rsidP="00956B85">
      <w:pPr>
        <w:jc w:val="center"/>
        <w:rPr>
          <w:rFonts w:asciiTheme="minorHAnsi" w:hAnsiTheme="minorHAnsi"/>
          <w:b/>
          <w:szCs w:val="20"/>
          <w:lang w:val="en-US" w:eastAsia="en-GB"/>
        </w:rPr>
      </w:pPr>
      <w:r w:rsidRPr="00956B85">
        <w:rPr>
          <w:rFonts w:asciiTheme="minorHAnsi" w:hAnsiTheme="minorHAnsi"/>
          <w:b/>
          <w:szCs w:val="20"/>
          <w:lang w:val="en-US" w:eastAsia="en-GB"/>
        </w:rPr>
        <w:t xml:space="preserve">    </w:t>
      </w:r>
    </w:p>
    <w:p w14:paraId="0F7246FB" w14:textId="77777777" w:rsidR="00956B85" w:rsidRPr="00956B85" w:rsidRDefault="00956B85" w:rsidP="00956B85">
      <w:pPr>
        <w:jc w:val="center"/>
        <w:rPr>
          <w:rFonts w:asciiTheme="minorHAnsi" w:hAnsiTheme="minorHAnsi"/>
          <w:b/>
          <w:szCs w:val="20"/>
          <w:lang w:val="en-US" w:eastAsia="en-GB"/>
        </w:rPr>
      </w:pPr>
    </w:p>
    <w:p w14:paraId="0F7246FC" w14:textId="77777777" w:rsidR="00956B85" w:rsidRPr="00956B85" w:rsidRDefault="5FBF19AB" w:rsidP="5FBF19AB">
      <w:pPr>
        <w:jc w:val="center"/>
        <w:rPr>
          <w:rFonts w:asciiTheme="minorHAnsi" w:hAnsiTheme="minorHAnsi"/>
          <w:b/>
          <w:bCs/>
          <w:sz w:val="28"/>
          <w:szCs w:val="28"/>
          <w:lang w:val="en-US" w:eastAsia="en-GB"/>
        </w:rPr>
      </w:pPr>
      <w:r w:rsidRPr="5FBF19AB">
        <w:rPr>
          <w:rFonts w:asciiTheme="minorHAnsi" w:hAnsiTheme="minorHAnsi"/>
          <w:b/>
          <w:bCs/>
          <w:sz w:val="28"/>
          <w:szCs w:val="28"/>
          <w:lang w:val="en-US" w:eastAsia="en-GB"/>
        </w:rPr>
        <w:t>REVIEW RECORD</w:t>
      </w:r>
    </w:p>
    <w:p w14:paraId="0F7246FD" w14:textId="77777777" w:rsidR="00956B85" w:rsidRPr="00956B85" w:rsidRDefault="00956B85" w:rsidP="00956B85">
      <w:pPr>
        <w:jc w:val="center"/>
        <w:rPr>
          <w:rFonts w:asciiTheme="minorHAnsi" w:hAnsiTheme="minorHAnsi"/>
          <w:b/>
          <w:szCs w:val="20"/>
          <w:lang w:val="en-US" w:eastAsia="en-GB"/>
        </w:rPr>
      </w:pPr>
    </w:p>
    <w:tbl>
      <w:tblPr>
        <w:tblStyle w:val="TableGrid1"/>
        <w:tblW w:w="9828" w:type="dxa"/>
        <w:tblLook w:val="04A0" w:firstRow="1" w:lastRow="0" w:firstColumn="1" w:lastColumn="0" w:noHBand="0" w:noVBand="1"/>
      </w:tblPr>
      <w:tblGrid>
        <w:gridCol w:w="1728"/>
        <w:gridCol w:w="5850"/>
        <w:gridCol w:w="2250"/>
      </w:tblGrid>
      <w:tr w:rsidR="00956B85" w:rsidRPr="00956B85" w14:paraId="0F724701" w14:textId="77777777" w:rsidTr="723934C8">
        <w:tc>
          <w:tcPr>
            <w:tcW w:w="1728" w:type="dxa"/>
            <w:shd w:val="clear" w:color="auto" w:fill="F2F2F2" w:themeFill="background1" w:themeFillShade="F2"/>
          </w:tcPr>
          <w:p w14:paraId="0F7246FE" w14:textId="77777777" w:rsidR="00956B85" w:rsidRPr="00956B85" w:rsidRDefault="5FBF19AB" w:rsidP="5FBF19AB">
            <w:pPr>
              <w:spacing w:before="120" w:after="120"/>
              <w:rPr>
                <w:rFonts w:asciiTheme="minorHAnsi" w:hAnsiTheme="minorHAnsi"/>
                <w:b/>
                <w:bCs/>
                <w:lang w:val="en-US" w:eastAsia="en-GB"/>
              </w:rPr>
            </w:pPr>
            <w:r w:rsidRPr="5FBF19AB">
              <w:rPr>
                <w:rFonts w:asciiTheme="minorHAnsi" w:hAnsiTheme="minorHAnsi"/>
                <w:b/>
                <w:bCs/>
                <w:lang w:val="en-US" w:eastAsia="en-GB"/>
              </w:rPr>
              <w:t>Date of review</w:t>
            </w:r>
          </w:p>
        </w:tc>
        <w:tc>
          <w:tcPr>
            <w:tcW w:w="5850" w:type="dxa"/>
            <w:shd w:val="clear" w:color="auto" w:fill="F2F2F2" w:themeFill="background1" w:themeFillShade="F2"/>
          </w:tcPr>
          <w:p w14:paraId="0F7246FF" w14:textId="77777777" w:rsidR="00956B85" w:rsidRPr="00956B85" w:rsidRDefault="5FBF19AB" w:rsidP="5FBF19AB">
            <w:pPr>
              <w:spacing w:before="120" w:after="120"/>
              <w:rPr>
                <w:rFonts w:asciiTheme="minorHAnsi" w:hAnsiTheme="minorHAnsi"/>
                <w:b/>
                <w:bCs/>
                <w:lang w:val="en-US" w:eastAsia="en-GB"/>
              </w:rPr>
            </w:pPr>
            <w:r w:rsidRPr="5FBF19AB">
              <w:rPr>
                <w:rFonts w:asciiTheme="minorHAnsi" w:hAnsiTheme="minorHAnsi"/>
                <w:b/>
                <w:bCs/>
                <w:lang w:val="en-US" w:eastAsia="en-GB"/>
              </w:rPr>
              <w:t>Reason for review</w:t>
            </w:r>
          </w:p>
        </w:tc>
        <w:tc>
          <w:tcPr>
            <w:tcW w:w="2250" w:type="dxa"/>
            <w:shd w:val="clear" w:color="auto" w:fill="F2F2F2" w:themeFill="background1" w:themeFillShade="F2"/>
          </w:tcPr>
          <w:p w14:paraId="0F724700" w14:textId="77777777" w:rsidR="00956B85" w:rsidRPr="00956B85" w:rsidRDefault="5FBF19AB" w:rsidP="5FBF19AB">
            <w:pPr>
              <w:spacing w:before="120" w:after="120"/>
              <w:rPr>
                <w:rFonts w:asciiTheme="minorHAnsi" w:hAnsiTheme="minorHAnsi"/>
                <w:b/>
                <w:bCs/>
                <w:lang w:val="en-US" w:eastAsia="en-GB"/>
              </w:rPr>
            </w:pPr>
            <w:r w:rsidRPr="5FBF19AB">
              <w:rPr>
                <w:rFonts w:asciiTheme="minorHAnsi" w:hAnsiTheme="minorHAnsi"/>
                <w:b/>
                <w:bCs/>
                <w:lang w:val="en-US" w:eastAsia="en-GB"/>
              </w:rPr>
              <w:t>Date of next review</w:t>
            </w:r>
          </w:p>
        </w:tc>
      </w:tr>
      <w:tr w:rsidR="00956B85" w:rsidRPr="00956B85" w14:paraId="0F724705" w14:textId="77777777" w:rsidTr="723934C8">
        <w:tc>
          <w:tcPr>
            <w:tcW w:w="1728" w:type="dxa"/>
          </w:tcPr>
          <w:p w14:paraId="0F724702" w14:textId="70DB8BA4" w:rsidR="00956B85" w:rsidRPr="00956B85" w:rsidRDefault="006B31AD" w:rsidP="00956B85">
            <w:pPr>
              <w:spacing w:before="120" w:after="120"/>
              <w:rPr>
                <w:rFonts w:asciiTheme="minorHAnsi" w:hAnsiTheme="minorHAnsi"/>
                <w:b/>
                <w:szCs w:val="20"/>
                <w:lang w:val="en-US" w:eastAsia="en-GB"/>
              </w:rPr>
            </w:pPr>
            <w:r>
              <w:rPr>
                <w:rFonts w:asciiTheme="minorHAnsi" w:hAnsiTheme="minorHAnsi"/>
                <w:b/>
                <w:szCs w:val="20"/>
                <w:lang w:val="en-US" w:eastAsia="en-GB"/>
              </w:rPr>
              <w:t>November 2021</w:t>
            </w:r>
          </w:p>
        </w:tc>
        <w:tc>
          <w:tcPr>
            <w:tcW w:w="5850" w:type="dxa"/>
          </w:tcPr>
          <w:p w14:paraId="0F724703" w14:textId="00345691" w:rsidR="00956B85" w:rsidRPr="00956B85" w:rsidRDefault="006B31AD" w:rsidP="00956B85">
            <w:pPr>
              <w:spacing w:before="120" w:after="120"/>
              <w:rPr>
                <w:rFonts w:asciiTheme="minorHAnsi" w:hAnsiTheme="minorHAnsi"/>
                <w:b/>
                <w:szCs w:val="20"/>
                <w:lang w:val="en-US" w:eastAsia="en-GB"/>
              </w:rPr>
            </w:pPr>
            <w:r>
              <w:rPr>
                <w:rFonts w:asciiTheme="minorHAnsi" w:hAnsiTheme="minorHAnsi"/>
                <w:b/>
                <w:szCs w:val="20"/>
                <w:lang w:val="en-US" w:eastAsia="en-GB"/>
              </w:rPr>
              <w:t>Part of review cycle</w:t>
            </w:r>
          </w:p>
        </w:tc>
        <w:tc>
          <w:tcPr>
            <w:tcW w:w="2250" w:type="dxa"/>
          </w:tcPr>
          <w:p w14:paraId="0F724704" w14:textId="71DD631A" w:rsidR="00956B85" w:rsidRPr="00956B85" w:rsidRDefault="006B31AD" w:rsidP="00956B85">
            <w:pPr>
              <w:spacing w:before="120" w:after="120"/>
              <w:rPr>
                <w:rFonts w:asciiTheme="minorHAnsi" w:hAnsiTheme="minorHAnsi"/>
                <w:b/>
                <w:szCs w:val="20"/>
                <w:lang w:val="en-US" w:eastAsia="en-GB"/>
              </w:rPr>
            </w:pPr>
            <w:r>
              <w:rPr>
                <w:rFonts w:asciiTheme="minorHAnsi" w:hAnsiTheme="minorHAnsi"/>
                <w:b/>
                <w:szCs w:val="20"/>
                <w:lang w:val="en-US" w:eastAsia="en-GB"/>
              </w:rPr>
              <w:t>November 2024</w:t>
            </w:r>
          </w:p>
        </w:tc>
      </w:tr>
      <w:tr w:rsidR="007A48EF" w:rsidRPr="00956B85" w14:paraId="31CB0F98" w14:textId="77777777" w:rsidTr="723934C8">
        <w:tc>
          <w:tcPr>
            <w:tcW w:w="1728" w:type="dxa"/>
          </w:tcPr>
          <w:p w14:paraId="0FC6F042" w14:textId="6D910F95" w:rsidR="007A48EF" w:rsidRDefault="007A48EF" w:rsidP="00956B85">
            <w:pPr>
              <w:spacing w:before="120" w:after="120"/>
              <w:rPr>
                <w:rFonts w:asciiTheme="minorHAnsi" w:hAnsiTheme="minorHAnsi"/>
                <w:b/>
                <w:szCs w:val="20"/>
                <w:lang w:val="en-US" w:eastAsia="en-GB"/>
              </w:rPr>
            </w:pPr>
            <w:r>
              <w:rPr>
                <w:rFonts w:asciiTheme="minorHAnsi" w:hAnsiTheme="minorHAnsi"/>
                <w:b/>
                <w:szCs w:val="20"/>
                <w:lang w:val="en-US" w:eastAsia="en-GB"/>
              </w:rPr>
              <w:t>November 2024</w:t>
            </w:r>
          </w:p>
        </w:tc>
        <w:tc>
          <w:tcPr>
            <w:tcW w:w="5850" w:type="dxa"/>
          </w:tcPr>
          <w:p w14:paraId="5DFBCB1F" w14:textId="60A7928C" w:rsidR="007A48EF" w:rsidRDefault="009A1EB5" w:rsidP="00956B85">
            <w:pPr>
              <w:spacing w:before="120" w:after="120"/>
              <w:rPr>
                <w:rFonts w:asciiTheme="minorHAnsi" w:hAnsiTheme="minorHAnsi"/>
                <w:b/>
                <w:szCs w:val="20"/>
                <w:lang w:val="en-US" w:eastAsia="en-GB"/>
              </w:rPr>
            </w:pPr>
            <w:r>
              <w:rPr>
                <w:rFonts w:asciiTheme="minorHAnsi" w:hAnsiTheme="minorHAnsi"/>
                <w:b/>
                <w:szCs w:val="20"/>
                <w:lang w:val="en-US" w:eastAsia="en-GB"/>
              </w:rPr>
              <w:t>Review cycle</w:t>
            </w:r>
          </w:p>
        </w:tc>
        <w:tc>
          <w:tcPr>
            <w:tcW w:w="2250" w:type="dxa"/>
          </w:tcPr>
          <w:p w14:paraId="1FAC587A" w14:textId="0B88419B" w:rsidR="007A48EF" w:rsidRDefault="001B51A9" w:rsidP="00956B85">
            <w:pPr>
              <w:spacing w:before="120" w:after="120"/>
              <w:rPr>
                <w:rFonts w:asciiTheme="minorHAnsi" w:hAnsiTheme="minorHAnsi"/>
                <w:b/>
                <w:szCs w:val="20"/>
                <w:lang w:val="en-US" w:eastAsia="en-GB"/>
              </w:rPr>
            </w:pPr>
            <w:r>
              <w:rPr>
                <w:rFonts w:asciiTheme="minorHAnsi" w:hAnsiTheme="minorHAnsi"/>
                <w:b/>
                <w:szCs w:val="20"/>
                <w:lang w:val="en-US" w:eastAsia="en-GB"/>
              </w:rPr>
              <w:t>November 202</w:t>
            </w:r>
            <w:r w:rsidR="00844F86">
              <w:rPr>
                <w:rFonts w:asciiTheme="minorHAnsi" w:hAnsiTheme="minorHAnsi"/>
                <w:b/>
                <w:szCs w:val="20"/>
                <w:lang w:val="en-US" w:eastAsia="en-GB"/>
              </w:rPr>
              <w:t>5</w:t>
            </w:r>
          </w:p>
        </w:tc>
      </w:tr>
      <w:tr w:rsidR="007A48EF" w:rsidRPr="00956B85" w14:paraId="6DD60BE3" w14:textId="77777777" w:rsidTr="723934C8">
        <w:tc>
          <w:tcPr>
            <w:tcW w:w="1728" w:type="dxa"/>
          </w:tcPr>
          <w:p w14:paraId="09B48A38" w14:textId="3CF5B6B9" w:rsidR="007A48EF" w:rsidRDefault="006F11D4" w:rsidP="00956B85">
            <w:pPr>
              <w:spacing w:before="120" w:after="120"/>
              <w:rPr>
                <w:rFonts w:asciiTheme="minorHAnsi" w:hAnsiTheme="minorHAnsi"/>
                <w:b/>
                <w:szCs w:val="20"/>
                <w:lang w:val="en-US" w:eastAsia="en-GB"/>
              </w:rPr>
            </w:pPr>
            <w:r>
              <w:rPr>
                <w:rFonts w:asciiTheme="minorHAnsi" w:hAnsiTheme="minorHAnsi"/>
                <w:b/>
                <w:szCs w:val="20"/>
                <w:lang w:val="en-US" w:eastAsia="en-GB"/>
              </w:rPr>
              <w:t>September 2025</w:t>
            </w:r>
          </w:p>
        </w:tc>
        <w:tc>
          <w:tcPr>
            <w:tcW w:w="5850" w:type="dxa"/>
          </w:tcPr>
          <w:p w14:paraId="6E274F06" w14:textId="0C07B51F" w:rsidR="007A48EF" w:rsidRDefault="006F11D4" w:rsidP="00956B85">
            <w:pPr>
              <w:spacing w:before="120" w:after="120"/>
              <w:rPr>
                <w:rFonts w:asciiTheme="minorHAnsi" w:hAnsiTheme="minorHAnsi"/>
                <w:b/>
                <w:szCs w:val="20"/>
                <w:lang w:val="en-US" w:eastAsia="en-GB"/>
              </w:rPr>
            </w:pPr>
            <w:r>
              <w:rPr>
                <w:rFonts w:asciiTheme="minorHAnsi" w:hAnsiTheme="minorHAnsi"/>
                <w:b/>
                <w:szCs w:val="20"/>
                <w:lang w:val="en-US" w:eastAsia="en-GB"/>
              </w:rPr>
              <w:t>Review cycle</w:t>
            </w:r>
          </w:p>
        </w:tc>
        <w:tc>
          <w:tcPr>
            <w:tcW w:w="2250" w:type="dxa"/>
          </w:tcPr>
          <w:p w14:paraId="750F7A5C" w14:textId="762D5B11" w:rsidR="007A48EF" w:rsidRDefault="25B5B8A8" w:rsidP="723934C8">
            <w:pPr>
              <w:spacing w:before="120" w:after="120"/>
              <w:rPr>
                <w:rFonts w:asciiTheme="minorHAnsi" w:hAnsiTheme="minorHAnsi"/>
                <w:b/>
                <w:bCs/>
                <w:lang w:val="en-US" w:eastAsia="en-GB"/>
              </w:rPr>
            </w:pPr>
            <w:r w:rsidRPr="723934C8">
              <w:rPr>
                <w:rFonts w:asciiTheme="minorHAnsi" w:hAnsiTheme="minorHAnsi"/>
                <w:b/>
                <w:bCs/>
                <w:lang w:val="en-US" w:eastAsia="en-GB"/>
              </w:rPr>
              <w:t>Sept 2026</w:t>
            </w:r>
          </w:p>
        </w:tc>
      </w:tr>
    </w:tbl>
    <w:p w14:paraId="0F724706" w14:textId="77777777" w:rsidR="00956B85" w:rsidRPr="00956B85" w:rsidRDefault="00956B85" w:rsidP="00956B85">
      <w:pPr>
        <w:rPr>
          <w:rFonts w:asciiTheme="minorHAnsi" w:hAnsiTheme="minorHAnsi"/>
          <w:sz w:val="10"/>
          <w:szCs w:val="10"/>
          <w:lang w:val="en-US" w:eastAsia="en-GB"/>
        </w:rPr>
      </w:pPr>
    </w:p>
    <w:p w14:paraId="0F72470E" w14:textId="77777777" w:rsidR="00956B85" w:rsidRPr="00956B85" w:rsidRDefault="00956B85" w:rsidP="00956B85">
      <w:pPr>
        <w:rPr>
          <w:rFonts w:asciiTheme="minorHAnsi" w:hAnsiTheme="minorHAnsi"/>
          <w:lang w:val="en-US" w:eastAsia="en-GB"/>
        </w:rPr>
      </w:pPr>
    </w:p>
    <w:p w14:paraId="0EEF5DF3" w14:textId="48F3AD2F" w:rsidR="0067705D" w:rsidRPr="00E4053B" w:rsidRDefault="00EC6BDD" w:rsidP="0067705D">
      <w:pPr>
        <w:spacing w:before="100" w:beforeAutospacing="1" w:after="100" w:afterAutospacing="1"/>
        <w:rPr>
          <w:rFonts w:asciiTheme="minorHAnsi" w:eastAsiaTheme="minorEastAsia" w:hAnsiTheme="minorHAnsi" w:cstheme="minorHAnsi"/>
          <w:b/>
        </w:rPr>
      </w:pPr>
      <w:r>
        <w:rPr>
          <w:rFonts w:asciiTheme="minorHAnsi" w:eastAsiaTheme="minorEastAsia" w:hAnsiTheme="minorHAnsi" w:cstheme="minorHAnsi"/>
          <w:b/>
        </w:rPr>
        <w:t>R</w:t>
      </w:r>
      <w:r w:rsidR="0067705D" w:rsidRPr="00E4053B">
        <w:rPr>
          <w:rFonts w:asciiTheme="minorHAnsi" w:eastAsiaTheme="minorEastAsia" w:hAnsiTheme="minorHAnsi" w:cstheme="minorHAnsi"/>
          <w:b/>
        </w:rPr>
        <w:t xml:space="preserve">ationale </w:t>
      </w:r>
    </w:p>
    <w:p w14:paraId="332D3ED8" w14:textId="77777777" w:rsidR="001F00EA" w:rsidRPr="00E4053B" w:rsidRDefault="001F00EA" w:rsidP="001F00EA">
      <w:pPr>
        <w:jc w:val="both"/>
        <w:rPr>
          <w:rFonts w:asciiTheme="minorHAnsi" w:hAnsiTheme="minorHAnsi" w:cstheme="minorHAnsi"/>
          <w:b/>
        </w:rPr>
      </w:pPr>
      <w:r w:rsidRPr="00E4053B">
        <w:rPr>
          <w:rFonts w:asciiTheme="minorHAnsi" w:hAnsiTheme="minorHAnsi" w:cstheme="minorHAnsi"/>
          <w:b/>
        </w:rPr>
        <w:t>Rationale</w:t>
      </w:r>
    </w:p>
    <w:p w14:paraId="69D0C054" w14:textId="1876D387" w:rsidR="001F00EA" w:rsidRPr="00E4053B" w:rsidRDefault="001F00EA" w:rsidP="001F00EA">
      <w:pPr>
        <w:jc w:val="both"/>
        <w:rPr>
          <w:rFonts w:asciiTheme="minorHAnsi" w:hAnsiTheme="minorHAnsi" w:cstheme="minorHAnsi"/>
        </w:rPr>
      </w:pPr>
      <w:r w:rsidRPr="00E4053B">
        <w:rPr>
          <w:rFonts w:asciiTheme="minorHAnsi" w:hAnsiTheme="minorHAnsi" w:cstheme="minorHAnsi"/>
        </w:rPr>
        <w:t>At YCAT we believe regular attendance in school is crucial to a child’s progress.  Therefore</w:t>
      </w:r>
      <w:r w:rsidR="006B31AD" w:rsidRPr="00E4053B">
        <w:rPr>
          <w:rFonts w:asciiTheme="minorHAnsi" w:hAnsiTheme="minorHAnsi" w:cstheme="minorHAnsi"/>
        </w:rPr>
        <w:t>,</w:t>
      </w:r>
      <w:r w:rsidRPr="00E4053B">
        <w:rPr>
          <w:rFonts w:asciiTheme="minorHAnsi" w:hAnsiTheme="minorHAnsi" w:cstheme="minorHAnsi"/>
        </w:rPr>
        <w:t xml:space="preserve"> YCAT will employ a range of strategies within our schools to encourage good attendance and punctuality and, liaising with parent/carers, will investigate all absenteeism.  Staff will respond to all absenteeism firmly and consistently.  Parent/carers are strongly encouraged to make medical and dental appointments for their child after school hours.</w:t>
      </w:r>
    </w:p>
    <w:p w14:paraId="086F4AE2" w14:textId="77777777" w:rsidR="001F00EA" w:rsidRPr="00E4053B" w:rsidRDefault="001F00EA" w:rsidP="001F00EA">
      <w:pPr>
        <w:jc w:val="both"/>
        <w:rPr>
          <w:rFonts w:asciiTheme="minorHAnsi" w:hAnsiTheme="minorHAnsi" w:cstheme="minorHAnsi"/>
        </w:rPr>
      </w:pPr>
    </w:p>
    <w:p w14:paraId="309876F3" w14:textId="77777777" w:rsidR="001F00EA" w:rsidRPr="0048664A" w:rsidRDefault="001F00EA" w:rsidP="001F00EA">
      <w:pPr>
        <w:jc w:val="both"/>
        <w:rPr>
          <w:rFonts w:asciiTheme="minorHAnsi" w:hAnsiTheme="minorHAnsi" w:cs="Arial"/>
        </w:rPr>
      </w:pPr>
      <w:r w:rsidRPr="0048664A">
        <w:rPr>
          <w:rFonts w:asciiTheme="minorHAnsi" w:hAnsiTheme="minorHAnsi" w:cs="Arial"/>
          <w:b/>
        </w:rPr>
        <w:t>Registration</w:t>
      </w:r>
    </w:p>
    <w:p w14:paraId="6418209E" w14:textId="4BD7AA6B" w:rsidR="001F00EA" w:rsidRPr="00B73145" w:rsidRDefault="001F00EA" w:rsidP="001F00EA">
      <w:pPr>
        <w:jc w:val="both"/>
        <w:rPr>
          <w:rFonts w:asciiTheme="minorHAnsi" w:hAnsiTheme="minorHAnsi" w:cs="Arial"/>
          <w:color w:val="000000" w:themeColor="text1"/>
        </w:rPr>
      </w:pPr>
      <w:r w:rsidRPr="0048664A">
        <w:rPr>
          <w:rFonts w:asciiTheme="minorHAnsi" w:hAnsiTheme="minorHAnsi" w:cs="Arial"/>
        </w:rPr>
        <w:t xml:space="preserve">Registers open </w:t>
      </w:r>
      <w:r w:rsidRPr="006B31AD">
        <w:rPr>
          <w:rFonts w:asciiTheme="minorHAnsi" w:hAnsiTheme="minorHAnsi" w:cs="Arial"/>
          <w:color w:val="000000" w:themeColor="text1"/>
        </w:rPr>
        <w:t xml:space="preserve">at </w:t>
      </w:r>
      <w:r w:rsidR="006B31AD" w:rsidRPr="00B73145">
        <w:rPr>
          <w:rFonts w:asciiTheme="minorHAnsi" w:hAnsiTheme="minorHAnsi" w:cs="Arial"/>
          <w:color w:val="000000" w:themeColor="text1"/>
        </w:rPr>
        <w:t>8.50am</w:t>
      </w:r>
      <w:r w:rsidRPr="00B73145">
        <w:rPr>
          <w:rFonts w:asciiTheme="minorHAnsi" w:hAnsiTheme="minorHAnsi" w:cs="Arial"/>
          <w:color w:val="000000" w:themeColor="text1"/>
        </w:rPr>
        <w:t xml:space="preserve"> and close at </w:t>
      </w:r>
      <w:r w:rsidR="006B31AD" w:rsidRPr="00B73145">
        <w:rPr>
          <w:rFonts w:asciiTheme="minorHAnsi" w:hAnsiTheme="minorHAnsi" w:cs="Arial"/>
          <w:color w:val="000000" w:themeColor="text1"/>
        </w:rPr>
        <w:t>9.20</w:t>
      </w:r>
      <w:r w:rsidRPr="00B73145">
        <w:rPr>
          <w:rFonts w:asciiTheme="minorHAnsi" w:hAnsiTheme="minorHAnsi" w:cs="Arial"/>
          <w:color w:val="000000" w:themeColor="text1"/>
        </w:rPr>
        <w:t xml:space="preserve">am and will be marked in black in accordance with the list of symbols shown in the register. </w:t>
      </w:r>
    </w:p>
    <w:p w14:paraId="0CA82D29" w14:textId="77777777" w:rsidR="001F00EA" w:rsidRPr="00B73145" w:rsidRDefault="001F00EA" w:rsidP="001F00EA">
      <w:pPr>
        <w:jc w:val="both"/>
        <w:rPr>
          <w:rFonts w:asciiTheme="minorHAnsi" w:hAnsiTheme="minorHAnsi" w:cs="Arial"/>
        </w:rPr>
      </w:pPr>
    </w:p>
    <w:p w14:paraId="2AD9369E" w14:textId="334EE1F8" w:rsidR="001F00EA" w:rsidRPr="00B73145" w:rsidRDefault="001F00EA" w:rsidP="001F00EA">
      <w:pPr>
        <w:jc w:val="both"/>
        <w:rPr>
          <w:rFonts w:asciiTheme="minorHAnsi" w:hAnsiTheme="minorHAnsi" w:cs="Arial"/>
          <w:color w:val="000000" w:themeColor="text1"/>
        </w:rPr>
      </w:pPr>
      <w:r w:rsidRPr="00B73145">
        <w:rPr>
          <w:rFonts w:asciiTheme="minorHAnsi" w:hAnsiTheme="minorHAnsi" w:cs="Arial"/>
          <w:color w:val="000000" w:themeColor="text1"/>
        </w:rPr>
        <w:t>If a pupil fails to arrive before the registers are closed, they will be marked as “absent”.  Latenes</w:t>
      </w:r>
      <w:r w:rsidR="006B31AD" w:rsidRPr="00B73145">
        <w:rPr>
          <w:rFonts w:asciiTheme="minorHAnsi" w:hAnsiTheme="minorHAnsi" w:cs="Arial"/>
          <w:color w:val="000000" w:themeColor="text1"/>
        </w:rPr>
        <w:t>s is recorded by “L” from 8.51am to 9.20am and “U” from 9.21</w:t>
      </w:r>
      <w:r w:rsidRPr="00B73145">
        <w:rPr>
          <w:rFonts w:asciiTheme="minorHAnsi" w:hAnsiTheme="minorHAnsi" w:cs="Arial"/>
          <w:color w:val="000000" w:themeColor="text1"/>
        </w:rPr>
        <w:t xml:space="preserve">am onwards.  Pupils who arrive after the registers have been closed will have their arrival logged by the school administrator.  </w:t>
      </w:r>
      <w:r w:rsidRPr="00B73145">
        <w:rPr>
          <w:rFonts w:asciiTheme="minorHAnsi" w:hAnsiTheme="minorHAnsi" w:cs="Arial"/>
          <w:i/>
          <w:color w:val="000000" w:themeColor="text1"/>
        </w:rPr>
        <w:t>(The school administrator will amend the register entry from “O” to read “absent/late”).</w:t>
      </w:r>
      <w:r w:rsidRPr="00B73145">
        <w:rPr>
          <w:rFonts w:asciiTheme="minorHAnsi" w:hAnsiTheme="minorHAnsi" w:cs="Arial"/>
          <w:color w:val="000000" w:themeColor="text1"/>
        </w:rPr>
        <w:t xml:space="preserve">  If a pupil is persistently late, the headteacher will contact the parent/carers.</w:t>
      </w:r>
    </w:p>
    <w:p w14:paraId="6A111221" w14:textId="77777777" w:rsidR="001F00EA" w:rsidRPr="00B73145" w:rsidRDefault="001F00EA" w:rsidP="001F00EA">
      <w:pPr>
        <w:tabs>
          <w:tab w:val="left" w:pos="2340"/>
        </w:tabs>
        <w:jc w:val="both"/>
        <w:rPr>
          <w:rFonts w:asciiTheme="minorHAnsi" w:hAnsiTheme="minorHAnsi" w:cs="Arial"/>
          <w:color w:val="000000" w:themeColor="text1"/>
        </w:rPr>
      </w:pPr>
      <w:r w:rsidRPr="00B73145">
        <w:rPr>
          <w:rFonts w:asciiTheme="minorHAnsi" w:hAnsiTheme="minorHAnsi" w:cs="Arial"/>
        </w:rPr>
        <w:tab/>
      </w:r>
    </w:p>
    <w:p w14:paraId="2BF167D0" w14:textId="77777777" w:rsidR="001F00EA" w:rsidRPr="006B31AD" w:rsidRDefault="001F00EA" w:rsidP="001F00EA">
      <w:pPr>
        <w:jc w:val="both"/>
        <w:rPr>
          <w:rFonts w:asciiTheme="minorHAnsi" w:hAnsiTheme="minorHAnsi" w:cs="Arial"/>
          <w:color w:val="000000" w:themeColor="text1"/>
        </w:rPr>
      </w:pPr>
      <w:r w:rsidRPr="00B73145">
        <w:rPr>
          <w:rFonts w:asciiTheme="minorHAnsi" w:hAnsiTheme="minorHAnsi" w:cs="Arial"/>
          <w:color w:val="000000" w:themeColor="text1"/>
        </w:rPr>
        <w:t>In the afternoon the register is called at 1.00pm and closes at 1.05pm.</w:t>
      </w:r>
    </w:p>
    <w:p w14:paraId="672858A6" w14:textId="77777777" w:rsidR="001F00EA" w:rsidRPr="0048664A" w:rsidRDefault="001F00EA" w:rsidP="001F00EA">
      <w:pPr>
        <w:jc w:val="both"/>
        <w:rPr>
          <w:rFonts w:asciiTheme="minorHAnsi" w:hAnsiTheme="minorHAnsi" w:cs="Arial"/>
        </w:rPr>
      </w:pPr>
    </w:p>
    <w:p w14:paraId="11DDBA17" w14:textId="77777777" w:rsidR="001F00EA" w:rsidRPr="0048664A" w:rsidRDefault="001F00EA" w:rsidP="001F00EA">
      <w:pPr>
        <w:jc w:val="both"/>
        <w:rPr>
          <w:rFonts w:asciiTheme="minorHAnsi" w:hAnsiTheme="minorHAnsi" w:cs="Arial"/>
        </w:rPr>
      </w:pPr>
      <w:r w:rsidRPr="0048664A">
        <w:rPr>
          <w:rFonts w:asciiTheme="minorHAnsi" w:hAnsiTheme="minorHAnsi" w:cs="Arial"/>
        </w:rPr>
        <w:t>Parent/carers are reminded that, if a child arrives in school after the registers have closed and an acceptable explanation is not given, the pupil must be recorded as “unauthorised absence” for that session.</w:t>
      </w:r>
    </w:p>
    <w:p w14:paraId="0238B969" w14:textId="77777777" w:rsidR="001F00EA" w:rsidRPr="0048664A" w:rsidRDefault="001F00EA" w:rsidP="001F00EA">
      <w:pPr>
        <w:jc w:val="both"/>
        <w:rPr>
          <w:rFonts w:asciiTheme="minorHAnsi" w:hAnsiTheme="minorHAnsi" w:cs="Arial"/>
          <w:b/>
        </w:rPr>
      </w:pPr>
    </w:p>
    <w:p w14:paraId="552D9555" w14:textId="77777777" w:rsidR="001F00EA" w:rsidRPr="0048664A" w:rsidRDefault="001F00EA" w:rsidP="001F00EA">
      <w:pPr>
        <w:jc w:val="both"/>
        <w:rPr>
          <w:rFonts w:asciiTheme="minorHAnsi" w:hAnsiTheme="minorHAnsi" w:cs="Arial"/>
        </w:rPr>
      </w:pPr>
      <w:r w:rsidRPr="0048664A">
        <w:rPr>
          <w:rFonts w:asciiTheme="minorHAnsi" w:hAnsiTheme="minorHAnsi" w:cs="Arial"/>
        </w:rPr>
        <w:t>The headteacher will inspect the registers at the end of each half-term to ensure that the correct procedures are being followed.</w:t>
      </w:r>
    </w:p>
    <w:p w14:paraId="50C6D3D1" w14:textId="77777777" w:rsidR="001F00EA" w:rsidRPr="0048664A" w:rsidRDefault="001F00EA" w:rsidP="001F00EA">
      <w:pPr>
        <w:jc w:val="both"/>
        <w:rPr>
          <w:rFonts w:asciiTheme="minorHAnsi" w:hAnsiTheme="minorHAnsi" w:cs="Arial"/>
        </w:rPr>
      </w:pPr>
    </w:p>
    <w:p w14:paraId="76B8E605" w14:textId="77777777" w:rsidR="001F00EA" w:rsidRPr="0048664A" w:rsidRDefault="001F00EA" w:rsidP="001F00EA">
      <w:pPr>
        <w:jc w:val="both"/>
        <w:rPr>
          <w:rFonts w:asciiTheme="minorHAnsi" w:hAnsiTheme="minorHAnsi" w:cs="Arial"/>
          <w:b/>
        </w:rPr>
      </w:pPr>
      <w:r w:rsidRPr="0048664A">
        <w:rPr>
          <w:rFonts w:asciiTheme="minorHAnsi" w:hAnsiTheme="minorHAnsi" w:cs="Arial"/>
          <w:b/>
        </w:rPr>
        <w:t>Authorised and Unauthorised Absence</w:t>
      </w:r>
    </w:p>
    <w:p w14:paraId="2E5D39A4" w14:textId="77777777" w:rsidR="001F00EA" w:rsidRPr="0048664A" w:rsidRDefault="001F00EA" w:rsidP="001F00EA">
      <w:pPr>
        <w:jc w:val="both"/>
        <w:rPr>
          <w:rFonts w:asciiTheme="minorHAnsi" w:hAnsiTheme="minorHAnsi" w:cs="Arial"/>
        </w:rPr>
      </w:pPr>
      <w:r w:rsidRPr="0048664A">
        <w:rPr>
          <w:rFonts w:asciiTheme="minorHAnsi" w:hAnsiTheme="minorHAnsi" w:cs="Arial"/>
        </w:rPr>
        <w:t>It is vital that all staff adhere to the same strict criteria when deciding whether or not to authorise an absence.  Absence is to be recorded according to ‘School Attendance Policy and Practice on Categorisation of Absence’ (DFE 1994).</w:t>
      </w:r>
    </w:p>
    <w:p w14:paraId="49790ABD" w14:textId="77777777" w:rsidR="001F00EA" w:rsidRPr="0048664A" w:rsidRDefault="001F00EA" w:rsidP="001F00EA">
      <w:pPr>
        <w:jc w:val="both"/>
        <w:rPr>
          <w:rFonts w:asciiTheme="minorHAnsi" w:hAnsiTheme="minorHAnsi" w:cs="Arial"/>
        </w:rPr>
      </w:pPr>
    </w:p>
    <w:p w14:paraId="439DDD69" w14:textId="77777777" w:rsidR="001F00EA" w:rsidRPr="0048664A" w:rsidRDefault="001F00EA" w:rsidP="001F00EA">
      <w:pPr>
        <w:jc w:val="both"/>
        <w:rPr>
          <w:rFonts w:asciiTheme="minorHAnsi" w:hAnsiTheme="minorHAnsi" w:cs="Arial"/>
          <w:b/>
        </w:rPr>
      </w:pPr>
      <w:r w:rsidRPr="0048664A">
        <w:rPr>
          <w:rFonts w:asciiTheme="minorHAnsi" w:hAnsiTheme="minorHAnsi" w:cs="Arial"/>
          <w:b/>
        </w:rPr>
        <w:t>Holidays</w:t>
      </w:r>
    </w:p>
    <w:p w14:paraId="1A43DC70" w14:textId="7B1D9B4E" w:rsidR="001F00EA" w:rsidRPr="006B31AD" w:rsidRDefault="001F00EA" w:rsidP="001F00EA">
      <w:pPr>
        <w:jc w:val="both"/>
        <w:rPr>
          <w:rFonts w:asciiTheme="minorHAnsi" w:hAnsiTheme="minorHAnsi" w:cs="Arial"/>
        </w:rPr>
      </w:pPr>
      <w:r w:rsidRPr="006B31AD">
        <w:rPr>
          <w:rFonts w:asciiTheme="minorHAnsi" w:hAnsiTheme="minorHAnsi" w:cs="Arial"/>
        </w:rPr>
        <w:t>Parent/carers are strongly urged to avoid taking fa</w:t>
      </w:r>
      <w:r w:rsidR="006B31AD">
        <w:rPr>
          <w:rFonts w:asciiTheme="minorHAnsi" w:hAnsiTheme="minorHAnsi" w:cs="Arial"/>
        </w:rPr>
        <w:t xml:space="preserve">mily holidays during term-time.  </w:t>
      </w:r>
      <w:r w:rsidRPr="006B31AD">
        <w:rPr>
          <w:rFonts w:asciiTheme="minorHAnsi" w:hAnsiTheme="minorHAnsi" w:cs="Arial"/>
        </w:rPr>
        <w:t>Indeed, parent/carers do not have the right to take their child out of school for such a holiday.</w:t>
      </w:r>
    </w:p>
    <w:p w14:paraId="386C7F9E" w14:textId="77777777" w:rsidR="001F00EA" w:rsidRPr="0048664A" w:rsidRDefault="001F00EA" w:rsidP="001F00EA">
      <w:pPr>
        <w:jc w:val="both"/>
        <w:rPr>
          <w:rFonts w:asciiTheme="minorHAnsi" w:hAnsiTheme="minorHAnsi" w:cs="Arial"/>
        </w:rPr>
      </w:pPr>
    </w:p>
    <w:p w14:paraId="0946CFA2" w14:textId="77777777" w:rsidR="001F00EA" w:rsidRPr="0048664A" w:rsidRDefault="001F00EA" w:rsidP="001F00EA">
      <w:pPr>
        <w:jc w:val="both"/>
        <w:rPr>
          <w:rFonts w:asciiTheme="minorHAnsi" w:hAnsiTheme="minorHAnsi" w:cs="Arial"/>
        </w:rPr>
      </w:pPr>
      <w:r w:rsidRPr="0048664A">
        <w:rPr>
          <w:rFonts w:asciiTheme="minorHAnsi" w:hAnsiTheme="minorHAnsi" w:cs="Arial"/>
        </w:rPr>
        <w:t xml:space="preserve">Amendments to the Department for Education’s 2006 regulations </w:t>
      </w:r>
      <w:r w:rsidRPr="0048664A">
        <w:rPr>
          <w:rFonts w:asciiTheme="minorHAnsi" w:hAnsiTheme="minorHAnsi" w:cs="Arial"/>
          <w:b/>
        </w:rPr>
        <w:t>remove</w:t>
      </w:r>
      <w:r w:rsidRPr="0048664A">
        <w:rPr>
          <w:rFonts w:asciiTheme="minorHAnsi" w:hAnsiTheme="minorHAnsi" w:cs="Arial"/>
        </w:rPr>
        <w:t xml:space="preserve"> references to family holiday and extended leave, as well as the statutory threshold of ten school days.  The amendments make clear that headteachers </w:t>
      </w:r>
      <w:r w:rsidRPr="0048664A">
        <w:rPr>
          <w:rFonts w:asciiTheme="minorHAnsi" w:hAnsiTheme="minorHAnsi" w:cs="Arial"/>
          <w:b/>
        </w:rPr>
        <w:t>may not</w:t>
      </w:r>
      <w:r w:rsidRPr="0048664A">
        <w:rPr>
          <w:rFonts w:asciiTheme="minorHAnsi" w:hAnsiTheme="minorHAnsi" w:cs="Arial"/>
        </w:rPr>
        <w:t xml:space="preserve"> grant any leave of absence during term-time unless there are exceptional circumstances.</w:t>
      </w:r>
    </w:p>
    <w:p w14:paraId="7C9823E2" w14:textId="77777777" w:rsidR="001F00EA" w:rsidRPr="0048664A" w:rsidRDefault="001F00EA" w:rsidP="001F00EA">
      <w:pPr>
        <w:jc w:val="both"/>
        <w:rPr>
          <w:rFonts w:asciiTheme="minorHAnsi" w:hAnsiTheme="minorHAnsi" w:cs="Arial"/>
        </w:rPr>
      </w:pPr>
    </w:p>
    <w:p w14:paraId="73A5917B" w14:textId="77777777" w:rsidR="001F00EA" w:rsidRPr="0048664A" w:rsidRDefault="001F00EA" w:rsidP="001F00EA">
      <w:pPr>
        <w:jc w:val="both"/>
        <w:rPr>
          <w:rFonts w:asciiTheme="minorHAnsi" w:hAnsiTheme="minorHAnsi" w:cs="Arial"/>
        </w:rPr>
      </w:pPr>
      <w:r w:rsidRPr="0048664A">
        <w:rPr>
          <w:rFonts w:asciiTheme="minorHAnsi" w:hAnsiTheme="minorHAnsi" w:cs="Arial"/>
        </w:rPr>
        <w:t>Applications for leave of pupil absence during term-time by parent/carers will be considered by the headteacher and the Governing Body following the NYCC “Application for Pupil Leave of Absence in Exceptional Circumstances during Term-Time” Policy and Procedures (refer to guidance).</w:t>
      </w:r>
    </w:p>
    <w:p w14:paraId="31CB099B" w14:textId="77777777" w:rsidR="001F00EA" w:rsidRPr="0048664A" w:rsidRDefault="001F00EA" w:rsidP="001F00EA">
      <w:pPr>
        <w:jc w:val="both"/>
        <w:rPr>
          <w:rFonts w:asciiTheme="minorHAnsi" w:hAnsiTheme="minorHAnsi" w:cs="Arial"/>
        </w:rPr>
      </w:pPr>
    </w:p>
    <w:p w14:paraId="553C44C4" w14:textId="0AE7EDC7" w:rsidR="001F00EA" w:rsidRPr="0048664A" w:rsidRDefault="001F00EA" w:rsidP="001F00EA">
      <w:pPr>
        <w:jc w:val="both"/>
        <w:rPr>
          <w:rFonts w:asciiTheme="minorHAnsi" w:hAnsiTheme="minorHAnsi" w:cs="Arial"/>
        </w:rPr>
      </w:pPr>
      <w:r w:rsidRPr="0048664A">
        <w:rPr>
          <w:rFonts w:asciiTheme="minorHAnsi" w:hAnsiTheme="minorHAnsi" w:cs="Arial"/>
        </w:rPr>
        <w:t xml:space="preserve">If appropriate, homework missed during the holiday will be given on their return.  On request, the learning objectives for </w:t>
      </w:r>
      <w:r w:rsidR="006B31AD">
        <w:rPr>
          <w:rFonts w:asciiTheme="minorHAnsi" w:hAnsiTheme="minorHAnsi" w:cs="Arial"/>
        </w:rPr>
        <w:t>English and maths</w:t>
      </w:r>
      <w:r w:rsidRPr="0048664A">
        <w:rPr>
          <w:rFonts w:asciiTheme="minorHAnsi" w:hAnsiTheme="minorHAnsi" w:cs="Arial"/>
        </w:rPr>
        <w:t xml:space="preserve"> will be shared.</w:t>
      </w:r>
    </w:p>
    <w:p w14:paraId="0426FBA8" w14:textId="77777777" w:rsidR="001F00EA" w:rsidRPr="0048664A" w:rsidRDefault="001F00EA" w:rsidP="001F00EA">
      <w:pPr>
        <w:jc w:val="both"/>
        <w:rPr>
          <w:rFonts w:asciiTheme="minorHAnsi" w:hAnsiTheme="minorHAnsi" w:cs="Arial"/>
        </w:rPr>
      </w:pPr>
    </w:p>
    <w:p w14:paraId="66911773" w14:textId="763E03D2" w:rsidR="001F00EA" w:rsidRDefault="001F00EA" w:rsidP="001F00EA">
      <w:pPr>
        <w:jc w:val="both"/>
        <w:rPr>
          <w:rFonts w:asciiTheme="minorHAnsi" w:hAnsiTheme="minorHAnsi" w:cs="Arial"/>
          <w:b/>
        </w:rPr>
      </w:pPr>
      <w:r w:rsidRPr="0048664A">
        <w:rPr>
          <w:rFonts w:asciiTheme="minorHAnsi" w:hAnsiTheme="minorHAnsi" w:cs="Arial"/>
          <w:b/>
        </w:rPr>
        <w:t>Procedures for Following Up Absence</w:t>
      </w:r>
    </w:p>
    <w:p w14:paraId="4425745E" w14:textId="642382E6" w:rsidR="006B31AD" w:rsidRDefault="006B31AD" w:rsidP="001F00EA">
      <w:pPr>
        <w:jc w:val="both"/>
        <w:rPr>
          <w:rFonts w:asciiTheme="minorHAnsi" w:hAnsiTheme="minorHAnsi" w:cs="Arial"/>
        </w:rPr>
      </w:pPr>
      <w:r>
        <w:rPr>
          <w:rFonts w:asciiTheme="minorHAnsi" w:hAnsiTheme="minorHAnsi" w:cs="Arial"/>
        </w:rPr>
        <w:t xml:space="preserve">If a child is absent and there has been no notification by the parent/carer with an explanation for the </w:t>
      </w:r>
      <w:r w:rsidR="0087371D">
        <w:rPr>
          <w:rFonts w:asciiTheme="minorHAnsi" w:hAnsiTheme="minorHAnsi" w:cs="Arial"/>
        </w:rPr>
        <w:t>absenteeism,</w:t>
      </w:r>
      <w:r>
        <w:rPr>
          <w:rFonts w:asciiTheme="minorHAnsi" w:hAnsiTheme="minorHAnsi" w:cs="Arial"/>
        </w:rPr>
        <w:t xml:space="preserve"> then the following actions will be taken:</w:t>
      </w:r>
    </w:p>
    <w:p w14:paraId="628B05E4" w14:textId="77777777" w:rsidR="006B31AD" w:rsidRPr="006B31AD" w:rsidRDefault="006B31AD" w:rsidP="001F00EA">
      <w:pPr>
        <w:jc w:val="both"/>
        <w:rPr>
          <w:rFonts w:asciiTheme="minorHAnsi" w:hAnsiTheme="minorHAnsi" w:cs="Arial"/>
        </w:rPr>
      </w:pPr>
    </w:p>
    <w:p w14:paraId="58E540F9" w14:textId="77777777" w:rsidR="006B31AD" w:rsidRDefault="001F00EA" w:rsidP="006B31AD">
      <w:pPr>
        <w:pStyle w:val="ListParagraph"/>
        <w:numPr>
          <w:ilvl w:val="0"/>
          <w:numId w:val="13"/>
        </w:numPr>
        <w:jc w:val="both"/>
        <w:rPr>
          <w:rFonts w:asciiTheme="minorHAnsi" w:hAnsiTheme="minorHAnsi" w:cs="Arial"/>
        </w:rPr>
      </w:pPr>
      <w:r w:rsidRPr="006B31AD">
        <w:rPr>
          <w:rFonts w:asciiTheme="minorHAnsi" w:hAnsiTheme="minorHAnsi" w:cs="Arial"/>
        </w:rPr>
        <w:t xml:space="preserve">Parent/carers will be </w:t>
      </w:r>
      <w:r w:rsidR="006B31AD">
        <w:rPr>
          <w:rFonts w:asciiTheme="minorHAnsi" w:hAnsiTheme="minorHAnsi" w:cs="Arial"/>
        </w:rPr>
        <w:t>sent a text to inform the school of the reason for absence.</w:t>
      </w:r>
    </w:p>
    <w:p w14:paraId="0319E87C" w14:textId="224574AB" w:rsidR="006B31AD" w:rsidRDefault="006B31AD" w:rsidP="006B31AD">
      <w:pPr>
        <w:pStyle w:val="ListParagraph"/>
        <w:numPr>
          <w:ilvl w:val="0"/>
          <w:numId w:val="13"/>
        </w:numPr>
        <w:jc w:val="both"/>
        <w:rPr>
          <w:rFonts w:asciiTheme="minorHAnsi" w:hAnsiTheme="minorHAnsi" w:cs="Arial"/>
        </w:rPr>
      </w:pPr>
      <w:r>
        <w:rPr>
          <w:rFonts w:asciiTheme="minorHAnsi" w:hAnsiTheme="minorHAnsi" w:cs="Arial"/>
        </w:rPr>
        <w:t xml:space="preserve">If no </w:t>
      </w:r>
      <w:r w:rsidR="0087371D">
        <w:rPr>
          <w:rFonts w:asciiTheme="minorHAnsi" w:hAnsiTheme="minorHAnsi" w:cs="Arial"/>
        </w:rPr>
        <w:t>communication has been received by the parent/carer, then phone calls will be made in priority order according to the request of the parent/carer.</w:t>
      </w:r>
    </w:p>
    <w:p w14:paraId="5D999784" w14:textId="1DE88B60" w:rsidR="0087371D" w:rsidRDefault="0087371D" w:rsidP="006B31AD">
      <w:pPr>
        <w:pStyle w:val="ListParagraph"/>
        <w:numPr>
          <w:ilvl w:val="0"/>
          <w:numId w:val="13"/>
        </w:numPr>
        <w:jc w:val="both"/>
        <w:rPr>
          <w:rFonts w:asciiTheme="minorHAnsi" w:hAnsiTheme="minorHAnsi" w:cs="Arial"/>
        </w:rPr>
      </w:pPr>
      <w:r>
        <w:rPr>
          <w:rFonts w:asciiTheme="minorHAnsi" w:hAnsiTheme="minorHAnsi" w:cs="Arial"/>
        </w:rPr>
        <w:t>If no contact has been made, then the school will contact further services which may include social services or the police to help inform us of the safe whereabouts of the child.</w:t>
      </w:r>
    </w:p>
    <w:p w14:paraId="4F066708" w14:textId="558BBF4D" w:rsidR="0087371D" w:rsidRDefault="0087371D" w:rsidP="0087371D">
      <w:pPr>
        <w:ind w:left="360"/>
        <w:jc w:val="both"/>
        <w:rPr>
          <w:rFonts w:asciiTheme="minorHAnsi" w:hAnsiTheme="minorHAnsi" w:cs="Arial"/>
        </w:rPr>
      </w:pPr>
    </w:p>
    <w:p w14:paraId="6D36C709" w14:textId="51AC46B9" w:rsidR="0087371D" w:rsidRPr="0087371D" w:rsidRDefault="0087371D" w:rsidP="0087371D">
      <w:pPr>
        <w:jc w:val="both"/>
        <w:rPr>
          <w:rFonts w:asciiTheme="minorHAnsi" w:hAnsiTheme="minorHAnsi" w:cs="Arial"/>
        </w:rPr>
      </w:pPr>
      <w:r>
        <w:rPr>
          <w:rFonts w:asciiTheme="minorHAnsi" w:hAnsiTheme="minorHAnsi" w:cs="Arial"/>
        </w:rPr>
        <w:t xml:space="preserve">If an unsuitable reason for the absenteeism has been provided, then the absence will be recorded as ‘unauthorised’. </w:t>
      </w:r>
    </w:p>
    <w:p w14:paraId="3B528C5B" w14:textId="77777777" w:rsidR="001F00EA" w:rsidRPr="0048664A" w:rsidRDefault="001F00EA" w:rsidP="001F00EA">
      <w:pPr>
        <w:jc w:val="both"/>
        <w:rPr>
          <w:rFonts w:asciiTheme="minorHAnsi" w:hAnsiTheme="minorHAnsi" w:cs="Arial"/>
        </w:rPr>
      </w:pPr>
    </w:p>
    <w:p w14:paraId="68DF4EA1" w14:textId="77777777" w:rsidR="001F00EA" w:rsidRPr="0048664A" w:rsidRDefault="001F00EA" w:rsidP="001F00EA">
      <w:pPr>
        <w:pStyle w:val="ListParagraph"/>
        <w:numPr>
          <w:ilvl w:val="0"/>
          <w:numId w:val="11"/>
        </w:numPr>
        <w:jc w:val="both"/>
        <w:rPr>
          <w:rFonts w:asciiTheme="minorHAnsi" w:hAnsiTheme="minorHAnsi" w:cs="Arial"/>
        </w:rPr>
      </w:pPr>
      <w:r w:rsidRPr="0048664A">
        <w:rPr>
          <w:rFonts w:asciiTheme="minorHAnsi" w:hAnsiTheme="minorHAnsi" w:cs="Arial"/>
        </w:rPr>
        <w:t>If a pupil is persistently absent or late, the headteacher will write to the parent/carers/carers and invite them to attend a meeting in school.</w:t>
      </w:r>
    </w:p>
    <w:p w14:paraId="59D872F1" w14:textId="19978EB0" w:rsidR="001F00EA" w:rsidRPr="0048664A" w:rsidRDefault="001F00EA" w:rsidP="001F00EA">
      <w:pPr>
        <w:pStyle w:val="ListParagraph"/>
        <w:numPr>
          <w:ilvl w:val="0"/>
          <w:numId w:val="11"/>
        </w:numPr>
        <w:jc w:val="both"/>
        <w:rPr>
          <w:rFonts w:asciiTheme="minorHAnsi" w:hAnsiTheme="minorHAnsi" w:cs="Arial"/>
        </w:rPr>
      </w:pPr>
      <w:r w:rsidRPr="0048664A">
        <w:rPr>
          <w:rFonts w:asciiTheme="minorHAnsi" w:hAnsiTheme="minorHAnsi" w:cs="Arial"/>
        </w:rPr>
        <w:t xml:space="preserve">If a pupil is persistently absent or late, and the school’s effort to effect an improvement have been unsuccessful, the situation will be referred to the </w:t>
      </w:r>
      <w:r w:rsidR="0087371D">
        <w:rPr>
          <w:rFonts w:asciiTheme="minorHAnsi" w:hAnsiTheme="minorHAnsi" w:cs="Arial"/>
        </w:rPr>
        <w:t>Attendance Officer at North Yorkshire County Council</w:t>
      </w:r>
      <w:r w:rsidRPr="0048664A">
        <w:rPr>
          <w:rFonts w:asciiTheme="minorHAnsi" w:hAnsiTheme="minorHAnsi" w:cs="Arial"/>
        </w:rPr>
        <w:t>.</w:t>
      </w:r>
    </w:p>
    <w:p w14:paraId="5FBE7C70" w14:textId="77777777" w:rsidR="001F00EA" w:rsidRPr="0048664A" w:rsidRDefault="001F00EA" w:rsidP="001F00EA">
      <w:pPr>
        <w:jc w:val="both"/>
        <w:rPr>
          <w:rFonts w:asciiTheme="minorHAnsi" w:hAnsiTheme="minorHAnsi" w:cs="Arial"/>
        </w:rPr>
      </w:pPr>
    </w:p>
    <w:p w14:paraId="29B8BC51" w14:textId="7E2A7C81" w:rsidR="001F00EA" w:rsidRPr="0048664A" w:rsidRDefault="001F00EA" w:rsidP="001F00EA">
      <w:pPr>
        <w:jc w:val="both"/>
        <w:rPr>
          <w:rFonts w:asciiTheme="minorHAnsi" w:hAnsiTheme="minorHAnsi" w:cs="Arial"/>
        </w:rPr>
      </w:pPr>
      <w:r w:rsidRPr="0048664A">
        <w:rPr>
          <w:rFonts w:asciiTheme="minorHAnsi" w:hAnsiTheme="minorHAnsi" w:cs="Arial"/>
        </w:rPr>
        <w:t>All telephone messages</w:t>
      </w:r>
      <w:r w:rsidR="0087371D">
        <w:rPr>
          <w:rFonts w:asciiTheme="minorHAnsi" w:hAnsiTheme="minorHAnsi" w:cs="Arial"/>
        </w:rPr>
        <w:t xml:space="preserve"> or emails</w:t>
      </w:r>
      <w:r w:rsidRPr="0048664A">
        <w:rPr>
          <w:rFonts w:asciiTheme="minorHAnsi" w:hAnsiTheme="minorHAnsi" w:cs="Arial"/>
        </w:rPr>
        <w:t xml:space="preserve"> regarding lateness/absenteeism will be r</w:t>
      </w:r>
      <w:r w:rsidR="0087371D">
        <w:rPr>
          <w:rFonts w:asciiTheme="minorHAnsi" w:hAnsiTheme="minorHAnsi" w:cs="Arial"/>
        </w:rPr>
        <w:t>ecorded on ScholarPack</w:t>
      </w:r>
      <w:r w:rsidRPr="0048664A">
        <w:rPr>
          <w:rFonts w:asciiTheme="minorHAnsi" w:hAnsiTheme="minorHAnsi" w:cs="Arial"/>
        </w:rPr>
        <w:t xml:space="preserve">.  </w:t>
      </w:r>
      <w:r w:rsidR="0087371D">
        <w:rPr>
          <w:rFonts w:asciiTheme="minorHAnsi" w:hAnsiTheme="minorHAnsi" w:cs="Arial"/>
        </w:rPr>
        <w:t>Any n</w:t>
      </w:r>
      <w:r w:rsidR="0087371D" w:rsidRPr="0048664A">
        <w:rPr>
          <w:rFonts w:asciiTheme="minorHAnsi" w:hAnsiTheme="minorHAnsi" w:cs="Arial"/>
        </w:rPr>
        <w:t xml:space="preserve">otes from parent/carers will be </w:t>
      </w:r>
      <w:r w:rsidR="0087371D">
        <w:rPr>
          <w:rFonts w:asciiTheme="minorHAnsi" w:hAnsiTheme="minorHAnsi" w:cs="Arial"/>
        </w:rPr>
        <w:t xml:space="preserve">kept with registers and dated. </w:t>
      </w:r>
      <w:r w:rsidR="0087371D" w:rsidRPr="0048664A">
        <w:rPr>
          <w:rFonts w:asciiTheme="minorHAnsi" w:hAnsiTheme="minorHAnsi" w:cs="Arial"/>
        </w:rPr>
        <w:t>They will be stored at the end of the year in a brown en</w:t>
      </w:r>
      <w:r w:rsidR="0087371D">
        <w:rPr>
          <w:rFonts w:asciiTheme="minorHAnsi" w:hAnsiTheme="minorHAnsi" w:cs="Arial"/>
        </w:rPr>
        <w:t>velope and kept on file</w:t>
      </w:r>
      <w:r w:rsidR="0087371D" w:rsidRPr="0048664A">
        <w:rPr>
          <w:rFonts w:asciiTheme="minorHAnsi" w:hAnsiTheme="minorHAnsi" w:cs="Arial"/>
        </w:rPr>
        <w:t xml:space="preserve">.  </w:t>
      </w:r>
    </w:p>
    <w:p w14:paraId="2F1D2AEC" w14:textId="77777777" w:rsidR="001F00EA" w:rsidRPr="0048664A" w:rsidRDefault="001F00EA" w:rsidP="001F00EA">
      <w:pPr>
        <w:jc w:val="both"/>
        <w:rPr>
          <w:rFonts w:asciiTheme="minorHAnsi" w:hAnsiTheme="minorHAnsi" w:cs="Arial"/>
        </w:rPr>
      </w:pPr>
    </w:p>
    <w:p w14:paraId="0D045BC1" w14:textId="77777777" w:rsidR="001F00EA" w:rsidRPr="0048664A" w:rsidRDefault="001F00EA" w:rsidP="001F00EA">
      <w:pPr>
        <w:jc w:val="both"/>
        <w:rPr>
          <w:rFonts w:asciiTheme="minorHAnsi" w:hAnsiTheme="minorHAnsi" w:cs="Arial"/>
        </w:rPr>
      </w:pPr>
      <w:r w:rsidRPr="0048664A">
        <w:rPr>
          <w:rFonts w:asciiTheme="minorHAnsi" w:hAnsiTheme="minorHAnsi" w:cs="Arial"/>
          <w:b/>
        </w:rPr>
        <w:t>Strategies for Promoting Attendance</w:t>
      </w:r>
    </w:p>
    <w:p w14:paraId="7B40C18B" w14:textId="642925F8" w:rsidR="001F00EA" w:rsidRPr="0048664A" w:rsidRDefault="000A0840" w:rsidP="001F00EA">
      <w:pPr>
        <w:jc w:val="both"/>
        <w:rPr>
          <w:rFonts w:asciiTheme="minorHAnsi" w:hAnsiTheme="minorHAnsi" w:cs="Arial"/>
        </w:rPr>
      </w:pPr>
      <w:r w:rsidRPr="000A0840">
        <w:rPr>
          <w:rFonts w:asciiTheme="minorHAnsi" w:hAnsiTheme="minorHAnsi" w:cs="Arial"/>
        </w:rPr>
        <w:t>Lothersdale</w:t>
      </w:r>
      <w:r w:rsidR="001F00EA" w:rsidRPr="000A0840">
        <w:rPr>
          <w:rFonts w:asciiTheme="minorHAnsi" w:hAnsiTheme="minorHAnsi" w:cs="Arial"/>
        </w:rPr>
        <w:t xml:space="preserve"> Primary School</w:t>
      </w:r>
      <w:r w:rsidR="001F00EA" w:rsidRPr="0048664A">
        <w:rPr>
          <w:rFonts w:asciiTheme="minorHAnsi" w:hAnsiTheme="minorHAnsi" w:cs="Arial"/>
        </w:rPr>
        <w:t xml:space="preserve"> will work to provide an environment where:</w:t>
      </w:r>
    </w:p>
    <w:p w14:paraId="7E4DE7CE" w14:textId="77777777" w:rsidR="001F00EA" w:rsidRPr="0048664A" w:rsidRDefault="001F00EA" w:rsidP="001F00EA">
      <w:pPr>
        <w:pStyle w:val="ListParagraph"/>
        <w:numPr>
          <w:ilvl w:val="0"/>
          <w:numId w:val="12"/>
        </w:numPr>
        <w:jc w:val="both"/>
        <w:rPr>
          <w:rFonts w:asciiTheme="minorHAnsi" w:hAnsiTheme="minorHAnsi" w:cs="Arial"/>
        </w:rPr>
      </w:pPr>
      <w:r w:rsidRPr="0048664A">
        <w:rPr>
          <w:rFonts w:asciiTheme="minorHAnsi" w:hAnsiTheme="minorHAnsi" w:cs="Arial"/>
        </w:rPr>
        <w:t>Children feel valued and welcome</w:t>
      </w:r>
    </w:p>
    <w:p w14:paraId="0DC2C2D9" w14:textId="77777777" w:rsidR="001F00EA" w:rsidRPr="0048664A" w:rsidRDefault="001F00EA" w:rsidP="001F00EA">
      <w:pPr>
        <w:pStyle w:val="ListParagraph"/>
        <w:numPr>
          <w:ilvl w:val="0"/>
          <w:numId w:val="12"/>
        </w:numPr>
        <w:jc w:val="both"/>
        <w:rPr>
          <w:rFonts w:asciiTheme="minorHAnsi" w:hAnsiTheme="minorHAnsi" w:cs="Arial"/>
        </w:rPr>
      </w:pPr>
      <w:r w:rsidRPr="0048664A">
        <w:rPr>
          <w:rFonts w:asciiTheme="minorHAnsi" w:hAnsiTheme="minorHAnsi" w:cs="Arial"/>
        </w:rPr>
        <w:t>Pupils feel their presence in school is important and necessary</w:t>
      </w:r>
    </w:p>
    <w:p w14:paraId="03B9BFCD" w14:textId="77777777" w:rsidR="001F00EA" w:rsidRPr="0048664A" w:rsidRDefault="001F00EA" w:rsidP="001F00EA">
      <w:pPr>
        <w:pStyle w:val="ListParagraph"/>
        <w:numPr>
          <w:ilvl w:val="0"/>
          <w:numId w:val="12"/>
        </w:numPr>
        <w:jc w:val="both"/>
        <w:rPr>
          <w:rFonts w:asciiTheme="minorHAnsi" w:hAnsiTheme="minorHAnsi" w:cs="Arial"/>
        </w:rPr>
      </w:pPr>
      <w:r w:rsidRPr="0048664A">
        <w:rPr>
          <w:rFonts w:asciiTheme="minorHAnsi" w:hAnsiTheme="minorHAnsi" w:cs="Arial"/>
        </w:rPr>
        <w:t>Where they will be missed when they are absent/late</w:t>
      </w:r>
    </w:p>
    <w:p w14:paraId="07FFBB19" w14:textId="6233075D" w:rsidR="001F00EA" w:rsidRPr="0048664A" w:rsidRDefault="001F00EA" w:rsidP="001F00EA">
      <w:pPr>
        <w:pStyle w:val="ListParagraph"/>
        <w:numPr>
          <w:ilvl w:val="0"/>
          <w:numId w:val="12"/>
        </w:numPr>
        <w:jc w:val="both"/>
        <w:rPr>
          <w:rFonts w:asciiTheme="minorHAnsi" w:hAnsiTheme="minorHAnsi" w:cs="Arial"/>
        </w:rPr>
      </w:pPr>
      <w:r w:rsidRPr="0048664A">
        <w:rPr>
          <w:rFonts w:asciiTheme="minorHAnsi" w:hAnsiTheme="minorHAnsi" w:cs="Arial"/>
        </w:rPr>
        <w:t>Where follow up action regarding una</w:t>
      </w:r>
      <w:r w:rsidR="0087371D">
        <w:rPr>
          <w:rFonts w:asciiTheme="minorHAnsi" w:hAnsiTheme="minorHAnsi" w:cs="Arial"/>
        </w:rPr>
        <w:t>uthorised absence will be taken</w:t>
      </w:r>
    </w:p>
    <w:p w14:paraId="78B95438" w14:textId="77777777" w:rsidR="001F00EA" w:rsidRPr="0048664A" w:rsidRDefault="001F00EA" w:rsidP="001F00EA">
      <w:pPr>
        <w:jc w:val="both"/>
        <w:rPr>
          <w:rFonts w:asciiTheme="minorHAnsi" w:hAnsiTheme="minorHAnsi" w:cs="Arial"/>
        </w:rPr>
      </w:pPr>
    </w:p>
    <w:p w14:paraId="78E0D3A3" w14:textId="77777777" w:rsidR="001F00EA" w:rsidRPr="0048664A" w:rsidRDefault="001F00EA" w:rsidP="001F00EA">
      <w:pPr>
        <w:jc w:val="both"/>
        <w:rPr>
          <w:rFonts w:asciiTheme="minorHAnsi" w:hAnsiTheme="minorHAnsi" w:cs="Arial"/>
        </w:rPr>
      </w:pPr>
      <w:r w:rsidRPr="0048664A">
        <w:rPr>
          <w:rFonts w:asciiTheme="minorHAnsi" w:hAnsiTheme="minorHAnsi" w:cs="Arial"/>
        </w:rPr>
        <w:t>Attendance data will be regularly collected and analysed in order to identify patterns of absence and to help support and inform policy/practice.</w:t>
      </w:r>
    </w:p>
    <w:p w14:paraId="6424189C" w14:textId="77777777" w:rsidR="001F00EA" w:rsidRPr="0048664A" w:rsidRDefault="001F00EA" w:rsidP="001F00EA">
      <w:pPr>
        <w:jc w:val="both"/>
        <w:rPr>
          <w:rFonts w:asciiTheme="minorHAnsi" w:hAnsiTheme="minorHAnsi" w:cs="Arial"/>
        </w:rPr>
      </w:pPr>
    </w:p>
    <w:p w14:paraId="57D11760" w14:textId="77777777" w:rsidR="001F00EA" w:rsidRPr="0048664A" w:rsidRDefault="001F00EA" w:rsidP="001F00EA">
      <w:pPr>
        <w:jc w:val="both"/>
        <w:rPr>
          <w:rFonts w:asciiTheme="minorHAnsi" w:hAnsiTheme="minorHAnsi" w:cs="Arial"/>
        </w:rPr>
      </w:pPr>
    </w:p>
    <w:p w14:paraId="0B7A9DA3" w14:textId="77777777" w:rsidR="001F00EA" w:rsidRPr="0048664A" w:rsidRDefault="001F00EA" w:rsidP="001F00EA">
      <w:pPr>
        <w:rPr>
          <w:rFonts w:asciiTheme="minorHAnsi" w:hAnsiTheme="minorHAnsi"/>
        </w:rPr>
      </w:pPr>
    </w:p>
    <w:p w14:paraId="79FE2EEF" w14:textId="77777777" w:rsidR="001F00EA" w:rsidRPr="0048664A" w:rsidRDefault="001F00EA" w:rsidP="001F00EA">
      <w:pPr>
        <w:rPr>
          <w:rFonts w:asciiTheme="minorHAnsi" w:hAnsiTheme="minorHAnsi"/>
        </w:rPr>
      </w:pPr>
    </w:p>
    <w:p w14:paraId="275B73EC" w14:textId="77777777" w:rsidR="001F00EA" w:rsidRPr="0048664A" w:rsidRDefault="001F00EA" w:rsidP="001F00EA">
      <w:pPr>
        <w:rPr>
          <w:rFonts w:asciiTheme="minorHAnsi" w:hAnsiTheme="minorHAnsi"/>
        </w:rPr>
      </w:pPr>
    </w:p>
    <w:p w14:paraId="7A7AEA31" w14:textId="77777777" w:rsidR="001F00EA" w:rsidRPr="0048664A" w:rsidRDefault="001F00EA" w:rsidP="001F00EA">
      <w:pPr>
        <w:rPr>
          <w:rFonts w:asciiTheme="minorHAnsi" w:hAnsiTheme="minorHAnsi"/>
        </w:rPr>
      </w:pPr>
    </w:p>
    <w:p w14:paraId="39719F39" w14:textId="77777777" w:rsidR="00663684" w:rsidRDefault="00663684">
      <w:pPr>
        <w:rPr>
          <w:rFonts w:asciiTheme="minorHAnsi" w:hAnsiTheme="minorHAnsi"/>
          <w:b/>
          <w:caps/>
          <w:u w:val="single"/>
        </w:rPr>
      </w:pPr>
      <w:r>
        <w:rPr>
          <w:rFonts w:asciiTheme="minorHAnsi" w:hAnsiTheme="minorHAnsi"/>
          <w:b/>
          <w:caps/>
          <w:u w:val="single"/>
        </w:rPr>
        <w:br w:type="page"/>
      </w:r>
    </w:p>
    <w:p w14:paraId="4198CE16" w14:textId="03B7AB28" w:rsidR="00370B91" w:rsidRDefault="00663684" w:rsidP="001F00EA">
      <w:pPr>
        <w:keepNext/>
        <w:jc w:val="center"/>
        <w:outlineLvl w:val="0"/>
        <w:rPr>
          <w:rFonts w:asciiTheme="minorHAnsi" w:hAnsiTheme="minorHAnsi"/>
          <w:b/>
          <w:caps/>
          <w:u w:val="single"/>
        </w:rPr>
      </w:pPr>
      <w:r>
        <w:rPr>
          <w:rFonts w:asciiTheme="minorHAnsi" w:hAnsiTheme="minorHAnsi"/>
          <w:b/>
          <w:caps/>
          <w:u w:val="single"/>
        </w:rPr>
        <w:lastRenderedPageBreak/>
        <w:t>Appendix – Part-time protocol</w:t>
      </w:r>
    </w:p>
    <w:p w14:paraId="7B9C3A46" w14:textId="77777777" w:rsidR="00663684" w:rsidRPr="00663684" w:rsidRDefault="00663684" w:rsidP="001F00EA">
      <w:pPr>
        <w:keepNext/>
        <w:jc w:val="center"/>
        <w:outlineLvl w:val="0"/>
        <w:rPr>
          <w:rFonts w:ascii="Arial" w:hAnsi="Arial" w:cs="Arial"/>
          <w:b/>
          <w:caps/>
          <w:sz w:val="22"/>
          <w:szCs w:val="22"/>
          <w:u w:val="single"/>
        </w:rPr>
      </w:pPr>
    </w:p>
    <w:p w14:paraId="2C9ECA83" w14:textId="77777777" w:rsidR="00663684" w:rsidRPr="00663684" w:rsidRDefault="00663684" w:rsidP="00663684">
      <w:pPr>
        <w:pStyle w:val="ListParagraph"/>
        <w:ind w:left="1080"/>
        <w:rPr>
          <w:rFonts w:asciiTheme="minorHAnsi" w:hAnsiTheme="minorHAnsi" w:cstheme="minorHAnsi"/>
          <w:b/>
          <w:bCs/>
          <w:u w:val="single"/>
        </w:rPr>
      </w:pPr>
      <w:r w:rsidRPr="00663684">
        <w:rPr>
          <w:rFonts w:asciiTheme="minorHAnsi" w:hAnsiTheme="minorHAnsi" w:cstheme="minorHAnsi"/>
          <w:b/>
          <w:bCs/>
          <w:u w:val="single"/>
        </w:rPr>
        <w:t xml:space="preserve">Protocol Aims </w:t>
      </w:r>
    </w:p>
    <w:p w14:paraId="62CBC526" w14:textId="77777777" w:rsidR="00663684" w:rsidRPr="00663684" w:rsidRDefault="00663684" w:rsidP="00663684">
      <w:pPr>
        <w:pStyle w:val="ListParagraph"/>
        <w:ind w:left="1080"/>
        <w:rPr>
          <w:rFonts w:asciiTheme="minorHAnsi" w:hAnsiTheme="minorHAnsi" w:cstheme="minorHAnsi"/>
        </w:rPr>
      </w:pPr>
    </w:p>
    <w:p w14:paraId="3E574089" w14:textId="77777777" w:rsidR="00663684" w:rsidRPr="00663684" w:rsidRDefault="00663684" w:rsidP="00663684">
      <w:pPr>
        <w:pStyle w:val="ListParagraph"/>
        <w:ind w:left="1080"/>
        <w:jc w:val="both"/>
        <w:rPr>
          <w:rFonts w:asciiTheme="minorHAnsi" w:hAnsiTheme="minorHAnsi" w:cstheme="minorHAnsi"/>
        </w:rPr>
      </w:pPr>
      <w:r w:rsidRPr="00663684">
        <w:rPr>
          <w:rFonts w:asciiTheme="minorHAnsi" w:hAnsiTheme="minorHAnsi" w:cstheme="minorHAnsi"/>
        </w:rPr>
        <w:t xml:space="preserve">This protocol has been written to set out the legal framework in relation to Part-Time Timetables (PTT). It relates to the following legislation and statutory guidance: </w:t>
      </w:r>
    </w:p>
    <w:p w14:paraId="345399AB" w14:textId="77777777" w:rsidR="00663684" w:rsidRPr="00663684" w:rsidRDefault="00663684" w:rsidP="00663684">
      <w:pPr>
        <w:pStyle w:val="ListParagraph"/>
        <w:ind w:left="1080"/>
        <w:rPr>
          <w:rFonts w:asciiTheme="minorHAnsi" w:hAnsiTheme="minorHAnsi" w:cstheme="minorHAnsi"/>
        </w:rPr>
      </w:pPr>
    </w:p>
    <w:p w14:paraId="063AFD0E" w14:textId="77777777" w:rsidR="00663684" w:rsidRPr="00663684" w:rsidRDefault="00663684" w:rsidP="00663684">
      <w:pPr>
        <w:pStyle w:val="ListParagraph"/>
        <w:ind w:left="1080"/>
        <w:rPr>
          <w:rFonts w:asciiTheme="minorHAnsi" w:hAnsiTheme="minorHAnsi" w:cstheme="minorHAnsi"/>
        </w:rPr>
      </w:pPr>
      <w:hyperlink r:id="rId12" w:history="1">
        <w:r w:rsidRPr="00663684">
          <w:rPr>
            <w:rStyle w:val="Hyperlink"/>
            <w:rFonts w:asciiTheme="minorHAnsi" w:hAnsiTheme="minorHAnsi" w:cstheme="minorHAnsi"/>
          </w:rPr>
          <w:t>Working together to improve school attendance - GOV.UK (www.gov.uk)</w:t>
        </w:r>
      </w:hyperlink>
    </w:p>
    <w:p w14:paraId="200AC3F3" w14:textId="77777777" w:rsidR="00663684" w:rsidRPr="00663684" w:rsidRDefault="00663684" w:rsidP="00663684">
      <w:pPr>
        <w:pStyle w:val="ListParagraph"/>
        <w:ind w:left="1080"/>
        <w:rPr>
          <w:rFonts w:asciiTheme="minorHAnsi" w:hAnsiTheme="minorHAnsi" w:cstheme="minorHAnsi"/>
        </w:rPr>
      </w:pPr>
    </w:p>
    <w:p w14:paraId="580C0E27" w14:textId="77777777" w:rsidR="00663684" w:rsidRPr="00663684" w:rsidRDefault="00663684" w:rsidP="00663684">
      <w:pPr>
        <w:pStyle w:val="ListParagraph"/>
        <w:ind w:left="1080"/>
        <w:rPr>
          <w:rFonts w:asciiTheme="minorHAnsi" w:hAnsiTheme="minorHAnsi" w:cstheme="minorHAnsi"/>
        </w:rPr>
      </w:pPr>
      <w:hyperlink r:id="rId13" w:history="1">
        <w:r w:rsidRPr="00663684">
          <w:rPr>
            <w:rStyle w:val="Hyperlink"/>
            <w:rFonts w:asciiTheme="minorHAnsi" w:hAnsiTheme="minorHAnsi" w:cstheme="minorHAnsi"/>
          </w:rPr>
          <w:t>Support for pupils where a mental health issue is affecting attendance: effective practice examples (publishing.service.gov.uk)</w:t>
        </w:r>
      </w:hyperlink>
    </w:p>
    <w:p w14:paraId="6187D5F1" w14:textId="77777777" w:rsidR="00663684" w:rsidRPr="00663684" w:rsidRDefault="00663684" w:rsidP="00663684">
      <w:pPr>
        <w:pStyle w:val="ListParagraph"/>
        <w:ind w:left="1080"/>
        <w:rPr>
          <w:rFonts w:asciiTheme="minorHAnsi" w:hAnsiTheme="minorHAnsi" w:cstheme="minorHAnsi"/>
        </w:rPr>
      </w:pPr>
    </w:p>
    <w:p w14:paraId="33276E58" w14:textId="77777777" w:rsidR="00663684" w:rsidRPr="00663684" w:rsidRDefault="00663684" w:rsidP="00663684">
      <w:pPr>
        <w:pStyle w:val="ListParagraph"/>
        <w:ind w:left="1080"/>
        <w:rPr>
          <w:rFonts w:asciiTheme="minorHAnsi" w:hAnsiTheme="minorHAnsi" w:cstheme="minorHAnsi"/>
        </w:rPr>
      </w:pPr>
      <w:hyperlink r:id="rId14" w:history="1">
        <w:r w:rsidRPr="00663684">
          <w:rPr>
            <w:rStyle w:val="Hyperlink"/>
            <w:rFonts w:asciiTheme="minorHAnsi" w:hAnsiTheme="minorHAnsi" w:cstheme="minorHAnsi"/>
          </w:rPr>
          <w:t>Keeping children safe in education - GOV.UK (www.gov.uk)</w:t>
        </w:r>
      </w:hyperlink>
    </w:p>
    <w:p w14:paraId="0AC1001C" w14:textId="77777777" w:rsidR="00663684" w:rsidRPr="00663684" w:rsidRDefault="00663684" w:rsidP="00663684">
      <w:pPr>
        <w:pStyle w:val="ListParagraph"/>
        <w:ind w:left="1080"/>
        <w:rPr>
          <w:rFonts w:asciiTheme="minorHAnsi" w:hAnsiTheme="minorHAnsi" w:cstheme="minorHAnsi"/>
        </w:rPr>
      </w:pPr>
    </w:p>
    <w:p w14:paraId="292DF95B" w14:textId="77777777" w:rsidR="00663684" w:rsidRPr="00663684" w:rsidRDefault="00663684" w:rsidP="00663684">
      <w:pPr>
        <w:ind w:left="360" w:firstLine="720"/>
        <w:rPr>
          <w:rFonts w:asciiTheme="minorHAnsi" w:hAnsiTheme="minorHAnsi" w:cstheme="minorHAnsi"/>
        </w:rPr>
      </w:pPr>
      <w:hyperlink r:id="rId15" w:history="1">
        <w:r w:rsidRPr="00663684">
          <w:rPr>
            <w:rStyle w:val="Hyperlink"/>
            <w:rFonts w:asciiTheme="minorHAnsi" w:hAnsiTheme="minorHAnsi" w:cstheme="minorHAnsi"/>
          </w:rPr>
          <w:t>Working together to safeguard children 2023: statutory guidance</w:t>
        </w:r>
      </w:hyperlink>
    </w:p>
    <w:p w14:paraId="63C3E0F6" w14:textId="77777777" w:rsidR="00663684" w:rsidRPr="00663684" w:rsidRDefault="00663684" w:rsidP="00663684">
      <w:pPr>
        <w:pStyle w:val="ListParagraph"/>
        <w:ind w:left="1080"/>
        <w:rPr>
          <w:rFonts w:asciiTheme="minorHAnsi" w:hAnsiTheme="minorHAnsi" w:cstheme="minorHAnsi"/>
        </w:rPr>
      </w:pPr>
    </w:p>
    <w:p w14:paraId="6C9A3374" w14:textId="77777777" w:rsidR="00663684" w:rsidRPr="00663684" w:rsidRDefault="00663684" w:rsidP="00663684">
      <w:pPr>
        <w:pStyle w:val="ListParagraph"/>
        <w:ind w:left="1080"/>
        <w:rPr>
          <w:rFonts w:asciiTheme="minorHAnsi" w:hAnsiTheme="minorHAnsi" w:cstheme="minorHAnsi"/>
        </w:rPr>
      </w:pPr>
      <w:hyperlink r:id="rId16" w:history="1">
        <w:r w:rsidRPr="00663684">
          <w:rPr>
            <w:rStyle w:val="Hyperlink"/>
            <w:rFonts w:asciiTheme="minorHAnsi" w:hAnsiTheme="minorHAnsi" w:cstheme="minorHAnsi"/>
          </w:rPr>
          <w:t>Education Act 2002 (legislation.gov.uk)</w:t>
        </w:r>
      </w:hyperlink>
    </w:p>
    <w:p w14:paraId="72B4CD2B" w14:textId="77777777" w:rsidR="00663684" w:rsidRPr="00663684" w:rsidRDefault="00663684" w:rsidP="00663684">
      <w:pPr>
        <w:pStyle w:val="ListParagraph"/>
        <w:ind w:left="1080"/>
        <w:rPr>
          <w:rFonts w:asciiTheme="minorHAnsi" w:hAnsiTheme="minorHAnsi" w:cstheme="minorHAnsi"/>
        </w:rPr>
      </w:pPr>
    </w:p>
    <w:p w14:paraId="1D2FD758" w14:textId="77777777" w:rsidR="00663684" w:rsidRPr="00663684" w:rsidRDefault="00663684" w:rsidP="00663684">
      <w:pPr>
        <w:pStyle w:val="ListParagraph"/>
        <w:ind w:left="1080"/>
        <w:rPr>
          <w:rFonts w:asciiTheme="minorHAnsi" w:hAnsiTheme="minorHAnsi" w:cstheme="minorHAnsi"/>
        </w:rPr>
      </w:pPr>
      <w:hyperlink r:id="rId17" w:history="1">
        <w:r w:rsidRPr="00663684">
          <w:rPr>
            <w:rStyle w:val="Hyperlink"/>
            <w:rFonts w:asciiTheme="minorHAnsi" w:hAnsiTheme="minorHAnsi" w:cstheme="minorHAnsi"/>
          </w:rPr>
          <w:t>Stat guidance template (publishing.service.gov.uk)</w:t>
        </w:r>
      </w:hyperlink>
    </w:p>
    <w:p w14:paraId="4F651406" w14:textId="77777777" w:rsidR="00663684" w:rsidRPr="00663684" w:rsidRDefault="00663684" w:rsidP="00663684">
      <w:pPr>
        <w:pStyle w:val="ListParagraph"/>
        <w:ind w:left="1080"/>
        <w:rPr>
          <w:rFonts w:asciiTheme="minorHAnsi" w:hAnsiTheme="minorHAnsi" w:cstheme="minorHAnsi"/>
        </w:rPr>
      </w:pPr>
    </w:p>
    <w:p w14:paraId="73BE07D6" w14:textId="77777777" w:rsidR="00663684" w:rsidRPr="00663684" w:rsidRDefault="00663684" w:rsidP="00663684">
      <w:pPr>
        <w:pStyle w:val="ListParagraph"/>
        <w:ind w:left="1080"/>
        <w:rPr>
          <w:rFonts w:asciiTheme="minorHAnsi" w:hAnsiTheme="minorHAnsi" w:cstheme="minorHAnsi"/>
        </w:rPr>
      </w:pPr>
      <w:hyperlink r:id="rId18" w:history="1">
        <w:r w:rsidRPr="00663684">
          <w:rPr>
            <w:rStyle w:val="Hyperlink"/>
            <w:rFonts w:asciiTheme="minorHAnsi" w:hAnsiTheme="minorHAnsi" w:cstheme="minorHAnsi"/>
          </w:rPr>
          <w:t>Additional health needs guidance (publishing.service.gov.uk)</w:t>
        </w:r>
      </w:hyperlink>
    </w:p>
    <w:p w14:paraId="5C3F9EE4" w14:textId="77777777" w:rsidR="00663684" w:rsidRPr="00663684" w:rsidRDefault="00663684" w:rsidP="00663684">
      <w:pPr>
        <w:pStyle w:val="ListParagraph"/>
        <w:ind w:left="1080"/>
        <w:rPr>
          <w:rFonts w:asciiTheme="minorHAnsi" w:hAnsiTheme="minorHAnsi" w:cstheme="minorHAnsi"/>
        </w:rPr>
      </w:pPr>
    </w:p>
    <w:p w14:paraId="0FBF7E4D" w14:textId="77777777" w:rsidR="00663684" w:rsidRPr="00663684" w:rsidRDefault="00663684" w:rsidP="00663684">
      <w:pPr>
        <w:pStyle w:val="ListParagraph"/>
        <w:ind w:left="1080"/>
        <w:rPr>
          <w:rFonts w:asciiTheme="minorHAnsi" w:hAnsiTheme="minorHAnsi" w:cstheme="minorHAnsi"/>
        </w:rPr>
      </w:pPr>
      <w:hyperlink r:id="rId19" w:history="1">
        <w:r w:rsidRPr="00663684">
          <w:rPr>
            <w:rStyle w:val="Hyperlink"/>
            <w:rFonts w:asciiTheme="minorHAnsi" w:hAnsiTheme="minorHAnsi" w:cstheme="minorHAnsi"/>
          </w:rPr>
          <w:t>Promoting the education of looked-after children and previously looked-after children (publishing.service.gov.uk)</w:t>
        </w:r>
      </w:hyperlink>
    </w:p>
    <w:p w14:paraId="405D11E9" w14:textId="77777777" w:rsidR="00663684" w:rsidRPr="00663684" w:rsidRDefault="00663684" w:rsidP="00663684">
      <w:pPr>
        <w:pStyle w:val="ListParagraph"/>
        <w:ind w:left="1080"/>
        <w:rPr>
          <w:rFonts w:asciiTheme="minorHAnsi" w:hAnsiTheme="minorHAnsi" w:cstheme="minorHAnsi"/>
        </w:rPr>
      </w:pPr>
    </w:p>
    <w:p w14:paraId="4D84EB7D" w14:textId="77777777" w:rsidR="00663684" w:rsidRPr="00663684" w:rsidRDefault="00663684" w:rsidP="00663684">
      <w:pPr>
        <w:pStyle w:val="ListParagraph"/>
        <w:ind w:left="1080"/>
        <w:rPr>
          <w:rFonts w:asciiTheme="minorHAnsi" w:hAnsiTheme="minorHAnsi" w:cstheme="minorHAnsi"/>
        </w:rPr>
      </w:pPr>
      <w:hyperlink r:id="rId20" w:history="1">
        <w:r w:rsidRPr="00663684">
          <w:rPr>
            <w:rStyle w:val="Hyperlink"/>
            <w:rFonts w:asciiTheme="minorHAnsi" w:hAnsiTheme="minorHAnsi" w:cstheme="minorHAnsi"/>
          </w:rPr>
          <w:t>Guidance on the corporate parenting principles, the local offer and extending Personal Adviser (PA) support to all care leavers to age 25 (publishing.service.gov.uk)</w:t>
        </w:r>
      </w:hyperlink>
    </w:p>
    <w:p w14:paraId="7F4AFE10" w14:textId="77777777" w:rsidR="00663684" w:rsidRPr="00663684" w:rsidRDefault="00663684" w:rsidP="00663684">
      <w:pPr>
        <w:rPr>
          <w:rFonts w:asciiTheme="minorHAnsi" w:hAnsiTheme="minorHAnsi" w:cstheme="minorHAnsi"/>
        </w:rPr>
      </w:pPr>
    </w:p>
    <w:p w14:paraId="7B019BFA" w14:textId="77777777" w:rsidR="00663684" w:rsidRPr="00663684" w:rsidRDefault="00663684" w:rsidP="00663684">
      <w:pPr>
        <w:pStyle w:val="ListParagraph"/>
        <w:ind w:left="1080"/>
        <w:rPr>
          <w:rFonts w:asciiTheme="minorHAnsi" w:hAnsiTheme="minorHAnsi" w:cstheme="minorHAnsi"/>
        </w:rPr>
      </w:pPr>
    </w:p>
    <w:p w14:paraId="07C9C2E1" w14:textId="77777777" w:rsidR="00663684" w:rsidRPr="00663684" w:rsidRDefault="00663684" w:rsidP="00663684">
      <w:pPr>
        <w:pStyle w:val="ListParagraph"/>
        <w:ind w:left="1080"/>
        <w:jc w:val="both"/>
        <w:rPr>
          <w:rFonts w:asciiTheme="minorHAnsi" w:hAnsiTheme="minorHAnsi" w:cstheme="minorHAnsi"/>
          <w:b/>
          <w:bCs/>
        </w:rPr>
      </w:pPr>
      <w:r w:rsidRPr="00663684">
        <w:rPr>
          <w:rFonts w:asciiTheme="minorHAnsi" w:hAnsiTheme="minorHAnsi" w:cstheme="minorHAnsi"/>
          <w:b/>
          <w:bCs/>
        </w:rPr>
        <w:t>Review Date</w:t>
      </w:r>
    </w:p>
    <w:p w14:paraId="6245EB5B" w14:textId="77777777" w:rsidR="00663684" w:rsidRPr="00663684" w:rsidRDefault="00663684" w:rsidP="00663684">
      <w:pPr>
        <w:pStyle w:val="ListParagraph"/>
        <w:ind w:left="1080"/>
        <w:jc w:val="both"/>
        <w:rPr>
          <w:rFonts w:asciiTheme="minorHAnsi" w:hAnsiTheme="minorHAnsi" w:cstheme="minorHAnsi"/>
        </w:rPr>
      </w:pPr>
      <w:r w:rsidRPr="00663684">
        <w:rPr>
          <w:rFonts w:asciiTheme="minorHAnsi" w:hAnsiTheme="minorHAnsi" w:cstheme="minorHAnsi"/>
        </w:rPr>
        <w:t xml:space="preserve">This policy will be reviewed when there is a significant update from the DfE, or in Summer Term 2027, whichever is the sooner. </w:t>
      </w:r>
    </w:p>
    <w:p w14:paraId="2F62F60D" w14:textId="77777777" w:rsidR="00663684" w:rsidRPr="00663684" w:rsidRDefault="00663684" w:rsidP="00663684">
      <w:pPr>
        <w:pStyle w:val="ListParagraph"/>
        <w:ind w:left="1080"/>
        <w:jc w:val="both"/>
        <w:rPr>
          <w:rFonts w:asciiTheme="minorHAnsi" w:hAnsiTheme="minorHAnsi" w:cstheme="minorHAnsi"/>
          <w:u w:val="single"/>
        </w:rPr>
      </w:pPr>
    </w:p>
    <w:p w14:paraId="02860B19" w14:textId="77777777" w:rsidR="00663684" w:rsidRPr="00663684" w:rsidRDefault="00663684" w:rsidP="00663684">
      <w:pPr>
        <w:ind w:left="360" w:firstLine="720"/>
        <w:rPr>
          <w:rFonts w:asciiTheme="minorHAnsi" w:hAnsiTheme="minorHAnsi" w:cstheme="minorHAnsi"/>
          <w:b/>
          <w:bCs/>
          <w:u w:val="single"/>
        </w:rPr>
      </w:pPr>
      <w:r w:rsidRPr="00663684">
        <w:rPr>
          <w:rFonts w:asciiTheme="minorHAnsi" w:hAnsiTheme="minorHAnsi" w:cstheme="minorHAnsi"/>
          <w:b/>
          <w:bCs/>
        </w:rPr>
        <w:t xml:space="preserve"> </w:t>
      </w:r>
      <w:r w:rsidRPr="00663684">
        <w:rPr>
          <w:rFonts w:asciiTheme="minorHAnsi" w:hAnsiTheme="minorHAnsi" w:cstheme="minorHAnsi"/>
          <w:b/>
          <w:bCs/>
          <w:u w:val="single"/>
        </w:rPr>
        <w:t>Purpose of the Protocol</w:t>
      </w:r>
    </w:p>
    <w:p w14:paraId="6B645E4D" w14:textId="77777777" w:rsidR="00663684" w:rsidRPr="00663684" w:rsidRDefault="00663684" w:rsidP="00663684">
      <w:pPr>
        <w:ind w:firstLine="720"/>
        <w:jc w:val="both"/>
        <w:rPr>
          <w:rFonts w:asciiTheme="minorHAnsi" w:hAnsiTheme="minorHAnsi" w:cstheme="minorHAnsi"/>
          <w:b/>
          <w:bCs/>
          <w:u w:val="single"/>
        </w:rPr>
      </w:pPr>
    </w:p>
    <w:p w14:paraId="04828DDD" w14:textId="77777777" w:rsidR="00663684" w:rsidRPr="00663684" w:rsidRDefault="00663684" w:rsidP="00663684">
      <w:pPr>
        <w:numPr>
          <w:ilvl w:val="0"/>
          <w:numId w:val="15"/>
        </w:numPr>
        <w:tabs>
          <w:tab w:val="num" w:pos="720"/>
        </w:tabs>
        <w:jc w:val="both"/>
        <w:rPr>
          <w:rFonts w:asciiTheme="minorHAnsi" w:hAnsiTheme="minorHAnsi" w:cstheme="minorHAnsi"/>
        </w:rPr>
      </w:pPr>
      <w:r w:rsidRPr="00663684">
        <w:rPr>
          <w:rFonts w:asciiTheme="minorHAnsi" w:hAnsiTheme="minorHAnsi" w:cstheme="minorHAnsi"/>
        </w:rPr>
        <w:t>Outlines the legal framework and exceptional circumstances where PTTs may be appropriate.</w:t>
      </w:r>
    </w:p>
    <w:p w14:paraId="1F891242" w14:textId="77777777" w:rsidR="00663684" w:rsidRPr="00663684" w:rsidRDefault="00663684" w:rsidP="00663684">
      <w:pPr>
        <w:numPr>
          <w:ilvl w:val="0"/>
          <w:numId w:val="15"/>
        </w:numPr>
        <w:tabs>
          <w:tab w:val="num" w:pos="720"/>
        </w:tabs>
        <w:jc w:val="both"/>
        <w:rPr>
          <w:rFonts w:asciiTheme="minorHAnsi" w:hAnsiTheme="minorHAnsi" w:cstheme="minorHAnsi"/>
        </w:rPr>
      </w:pPr>
      <w:r w:rsidRPr="00663684">
        <w:rPr>
          <w:rFonts w:asciiTheme="minorHAnsi" w:hAnsiTheme="minorHAnsi" w:cstheme="minorHAnsi"/>
        </w:rPr>
        <w:t>Ensures schools meet safeguarding responsibilities and statutory education duties.</w:t>
      </w:r>
    </w:p>
    <w:p w14:paraId="688E1F94" w14:textId="77777777" w:rsidR="00663684" w:rsidRPr="00663684" w:rsidRDefault="00663684" w:rsidP="00663684">
      <w:pPr>
        <w:numPr>
          <w:ilvl w:val="0"/>
          <w:numId w:val="15"/>
        </w:numPr>
        <w:tabs>
          <w:tab w:val="num" w:pos="720"/>
        </w:tabs>
        <w:jc w:val="both"/>
        <w:rPr>
          <w:rFonts w:asciiTheme="minorHAnsi" w:hAnsiTheme="minorHAnsi" w:cstheme="minorHAnsi"/>
        </w:rPr>
      </w:pPr>
      <w:r w:rsidRPr="00663684">
        <w:rPr>
          <w:rFonts w:asciiTheme="minorHAnsi" w:hAnsiTheme="minorHAnsi" w:cstheme="minorHAnsi"/>
        </w:rPr>
        <w:t>Provides procedures for correct attendance/absence recording.</w:t>
      </w:r>
    </w:p>
    <w:p w14:paraId="2F5E540C" w14:textId="77777777" w:rsidR="00663684" w:rsidRPr="00663684" w:rsidRDefault="00663684" w:rsidP="00663684">
      <w:pPr>
        <w:numPr>
          <w:ilvl w:val="0"/>
          <w:numId w:val="15"/>
        </w:numPr>
        <w:tabs>
          <w:tab w:val="num" w:pos="720"/>
        </w:tabs>
        <w:jc w:val="both"/>
        <w:rPr>
          <w:rFonts w:asciiTheme="minorHAnsi" w:hAnsiTheme="minorHAnsi" w:cstheme="minorHAnsi"/>
        </w:rPr>
      </w:pPr>
      <w:r w:rsidRPr="00663684">
        <w:rPr>
          <w:rFonts w:asciiTheme="minorHAnsi" w:hAnsiTheme="minorHAnsi" w:cstheme="minorHAnsi"/>
        </w:rPr>
        <w:t>All schools must follow this guidance for compliance and child safeguarding.</w:t>
      </w:r>
    </w:p>
    <w:p w14:paraId="50CB1DAF" w14:textId="77777777" w:rsidR="00663684" w:rsidRPr="00663684" w:rsidRDefault="00663684" w:rsidP="00663684">
      <w:pPr>
        <w:pStyle w:val="ListParagraph"/>
        <w:ind w:left="1080"/>
        <w:jc w:val="both"/>
        <w:rPr>
          <w:rFonts w:asciiTheme="minorHAnsi" w:hAnsiTheme="minorHAnsi" w:cstheme="minorHAnsi"/>
        </w:rPr>
      </w:pPr>
    </w:p>
    <w:p w14:paraId="1B3EADCD" w14:textId="77777777" w:rsidR="00663684" w:rsidRPr="00663684" w:rsidRDefault="00663684" w:rsidP="00663684">
      <w:pPr>
        <w:pStyle w:val="ListParagraph"/>
        <w:ind w:left="1080"/>
        <w:jc w:val="both"/>
        <w:rPr>
          <w:rFonts w:asciiTheme="minorHAnsi" w:hAnsiTheme="minorHAnsi" w:cstheme="minorHAnsi"/>
        </w:rPr>
      </w:pPr>
    </w:p>
    <w:p w14:paraId="4E9E422D" w14:textId="77777777" w:rsidR="00663684" w:rsidRPr="00663684" w:rsidRDefault="00663684" w:rsidP="00663684">
      <w:pPr>
        <w:ind w:left="360" w:firstLine="720"/>
        <w:jc w:val="both"/>
        <w:rPr>
          <w:rFonts w:asciiTheme="minorHAnsi" w:hAnsiTheme="minorHAnsi" w:cstheme="minorHAnsi"/>
          <w:b/>
          <w:bCs/>
          <w:u w:val="single"/>
        </w:rPr>
      </w:pPr>
      <w:r w:rsidRPr="00663684">
        <w:rPr>
          <w:rFonts w:asciiTheme="minorHAnsi" w:hAnsiTheme="minorHAnsi" w:cstheme="minorHAnsi"/>
          <w:b/>
          <w:bCs/>
          <w:u w:val="single"/>
        </w:rPr>
        <w:t xml:space="preserve"> What is a Part-Time Timetable?</w:t>
      </w:r>
    </w:p>
    <w:p w14:paraId="285D94BC" w14:textId="77777777" w:rsidR="00663684" w:rsidRPr="00663684" w:rsidRDefault="00663684" w:rsidP="00663684">
      <w:pPr>
        <w:jc w:val="both"/>
        <w:rPr>
          <w:rStyle w:val="Hyperlink"/>
          <w:rFonts w:asciiTheme="minorHAnsi" w:hAnsiTheme="minorHAnsi" w:cstheme="minorHAnsi"/>
        </w:rPr>
      </w:pPr>
    </w:p>
    <w:p w14:paraId="291FC8B7" w14:textId="77777777" w:rsidR="00663684" w:rsidRPr="00663684" w:rsidRDefault="00663684" w:rsidP="00663684">
      <w:pPr>
        <w:numPr>
          <w:ilvl w:val="0"/>
          <w:numId w:val="16"/>
        </w:numPr>
        <w:tabs>
          <w:tab w:val="num" w:pos="720"/>
        </w:tabs>
        <w:jc w:val="both"/>
        <w:rPr>
          <w:rFonts w:asciiTheme="minorHAnsi" w:hAnsiTheme="minorHAnsi" w:cstheme="minorHAnsi"/>
        </w:rPr>
      </w:pPr>
      <w:r w:rsidRPr="00663684">
        <w:rPr>
          <w:rFonts w:asciiTheme="minorHAnsi" w:hAnsiTheme="minorHAnsi" w:cstheme="minorHAnsi"/>
        </w:rPr>
        <w:t>Less than the standard full-time education hours for a pupil's Key Stage.</w:t>
      </w:r>
    </w:p>
    <w:p w14:paraId="4363D4D8" w14:textId="77777777" w:rsidR="00663684" w:rsidRPr="00663684" w:rsidRDefault="00663684" w:rsidP="00663684">
      <w:pPr>
        <w:numPr>
          <w:ilvl w:val="0"/>
          <w:numId w:val="16"/>
        </w:numPr>
        <w:tabs>
          <w:tab w:val="num" w:pos="720"/>
        </w:tabs>
        <w:jc w:val="both"/>
        <w:rPr>
          <w:rFonts w:asciiTheme="minorHAnsi" w:hAnsiTheme="minorHAnsi" w:cstheme="minorHAnsi"/>
        </w:rPr>
      </w:pPr>
      <w:r w:rsidRPr="00663684">
        <w:rPr>
          <w:rFonts w:asciiTheme="minorHAnsi" w:hAnsiTheme="minorHAnsi" w:cstheme="minorHAnsi"/>
          <w:b/>
          <w:bCs/>
        </w:rPr>
        <w:t>Full-time education hours</w:t>
      </w:r>
      <w:r w:rsidRPr="00663684">
        <w:rPr>
          <w:rFonts w:asciiTheme="minorHAnsi" w:hAnsiTheme="minorHAnsi" w:cstheme="minorHAnsi"/>
        </w:rPr>
        <w:t xml:space="preserve"> (by Key Stage):</w:t>
      </w:r>
    </w:p>
    <w:p w14:paraId="67E93D6E" w14:textId="77777777" w:rsidR="00663684" w:rsidRPr="00663684" w:rsidRDefault="00663684" w:rsidP="00663684">
      <w:pPr>
        <w:numPr>
          <w:ilvl w:val="1"/>
          <w:numId w:val="16"/>
        </w:numPr>
        <w:tabs>
          <w:tab w:val="num" w:pos="1440"/>
        </w:tabs>
        <w:jc w:val="both"/>
        <w:rPr>
          <w:rFonts w:asciiTheme="minorHAnsi" w:hAnsiTheme="minorHAnsi" w:cstheme="minorHAnsi"/>
        </w:rPr>
      </w:pPr>
      <w:r w:rsidRPr="00663684">
        <w:rPr>
          <w:rFonts w:asciiTheme="minorHAnsi" w:hAnsiTheme="minorHAnsi" w:cstheme="minorHAnsi"/>
          <w:b/>
          <w:bCs/>
        </w:rPr>
        <w:t>Reception &amp; KS1</w:t>
      </w:r>
      <w:r w:rsidRPr="00663684">
        <w:rPr>
          <w:rFonts w:asciiTheme="minorHAnsi" w:hAnsiTheme="minorHAnsi" w:cstheme="minorHAnsi"/>
        </w:rPr>
        <w:t>: 21 hours</w:t>
      </w:r>
    </w:p>
    <w:p w14:paraId="79E6926E" w14:textId="77777777" w:rsidR="00663684" w:rsidRPr="00663684" w:rsidRDefault="00663684" w:rsidP="00663684">
      <w:pPr>
        <w:numPr>
          <w:ilvl w:val="1"/>
          <w:numId w:val="16"/>
        </w:numPr>
        <w:tabs>
          <w:tab w:val="num" w:pos="1440"/>
        </w:tabs>
        <w:jc w:val="both"/>
        <w:rPr>
          <w:rFonts w:asciiTheme="minorHAnsi" w:hAnsiTheme="minorHAnsi" w:cstheme="minorHAnsi"/>
        </w:rPr>
      </w:pPr>
      <w:r w:rsidRPr="00663684">
        <w:rPr>
          <w:rFonts w:asciiTheme="minorHAnsi" w:hAnsiTheme="minorHAnsi" w:cstheme="minorHAnsi"/>
          <w:b/>
          <w:bCs/>
        </w:rPr>
        <w:lastRenderedPageBreak/>
        <w:t>KS2</w:t>
      </w:r>
      <w:r w:rsidRPr="00663684">
        <w:rPr>
          <w:rFonts w:asciiTheme="minorHAnsi" w:hAnsiTheme="minorHAnsi" w:cstheme="minorHAnsi"/>
        </w:rPr>
        <w:t>: 23.5 hours</w:t>
      </w:r>
    </w:p>
    <w:p w14:paraId="49CEF2BB" w14:textId="77777777" w:rsidR="00663684" w:rsidRPr="00663684" w:rsidRDefault="00663684" w:rsidP="00663684">
      <w:pPr>
        <w:numPr>
          <w:ilvl w:val="0"/>
          <w:numId w:val="16"/>
        </w:numPr>
        <w:tabs>
          <w:tab w:val="num" w:pos="720"/>
        </w:tabs>
        <w:jc w:val="both"/>
        <w:rPr>
          <w:rFonts w:asciiTheme="minorHAnsi" w:hAnsiTheme="minorHAnsi" w:cstheme="minorHAnsi"/>
        </w:rPr>
      </w:pPr>
      <w:r w:rsidRPr="00663684">
        <w:rPr>
          <w:rFonts w:asciiTheme="minorHAnsi" w:hAnsiTheme="minorHAnsi" w:cstheme="minorHAnsi"/>
          <w:b/>
          <w:bCs/>
        </w:rPr>
        <w:t>PTTs</w:t>
      </w:r>
      <w:r w:rsidRPr="00663684">
        <w:rPr>
          <w:rFonts w:asciiTheme="minorHAnsi" w:hAnsiTheme="minorHAnsi" w:cstheme="minorHAnsi"/>
        </w:rPr>
        <w:t xml:space="preserve"> are only permitted in </w:t>
      </w:r>
      <w:r w:rsidRPr="00663684">
        <w:rPr>
          <w:rFonts w:asciiTheme="minorHAnsi" w:hAnsiTheme="minorHAnsi" w:cstheme="minorHAnsi"/>
          <w:b/>
          <w:bCs/>
          <w:i/>
          <w:iCs/>
        </w:rPr>
        <w:t>exceptional</w:t>
      </w:r>
      <w:r w:rsidRPr="00663684">
        <w:rPr>
          <w:rFonts w:asciiTheme="minorHAnsi" w:hAnsiTheme="minorHAnsi" w:cstheme="minorHAnsi"/>
          <w:i/>
          <w:iCs/>
        </w:rPr>
        <w:t xml:space="preserve"> circumstances</w:t>
      </w:r>
      <w:r w:rsidRPr="00663684">
        <w:rPr>
          <w:rFonts w:asciiTheme="minorHAnsi" w:hAnsiTheme="minorHAnsi" w:cstheme="minorHAnsi"/>
        </w:rPr>
        <w:t>.</w:t>
      </w:r>
    </w:p>
    <w:p w14:paraId="2342B9BD" w14:textId="77777777" w:rsidR="00663684" w:rsidRPr="00663684" w:rsidRDefault="00663684" w:rsidP="00663684">
      <w:pPr>
        <w:pStyle w:val="ListParagraph"/>
        <w:ind w:left="1440"/>
        <w:jc w:val="both"/>
        <w:rPr>
          <w:rStyle w:val="Hyperlink"/>
          <w:rFonts w:asciiTheme="minorHAnsi" w:hAnsiTheme="minorHAnsi" w:cstheme="minorHAnsi"/>
        </w:rPr>
      </w:pPr>
      <w:r w:rsidRPr="00663684">
        <w:rPr>
          <w:rFonts w:asciiTheme="minorHAnsi" w:hAnsiTheme="minorHAnsi" w:cstheme="minorHAnsi"/>
        </w:rPr>
        <w:t xml:space="preserve">Missing school for just a few days a year can damage a pupil’s chance of gaining good qualifications according to the DfE. Overall absence has a negative link to attainment which can have a damaging effect on their life chances. </w:t>
      </w:r>
      <w:hyperlink r:id="rId21" w:history="1">
        <w:r w:rsidRPr="00663684">
          <w:rPr>
            <w:rStyle w:val="Hyperlink"/>
            <w:rFonts w:asciiTheme="minorHAnsi" w:hAnsiTheme="minorHAnsi" w:cstheme="minorHAnsi"/>
          </w:rPr>
          <w:t>Just one day off can hamper children's life chances - GOV.UK (www.gov.uk)</w:t>
        </w:r>
      </w:hyperlink>
    </w:p>
    <w:p w14:paraId="51DC5E47" w14:textId="77777777" w:rsidR="00663684" w:rsidRPr="00663684" w:rsidRDefault="00663684" w:rsidP="00663684">
      <w:pPr>
        <w:jc w:val="both"/>
        <w:rPr>
          <w:rFonts w:asciiTheme="minorHAnsi" w:hAnsiTheme="minorHAnsi" w:cstheme="minorHAnsi"/>
          <w:b/>
          <w:bCs/>
          <w:u w:val="single"/>
        </w:rPr>
      </w:pPr>
    </w:p>
    <w:p w14:paraId="0E19A2BC" w14:textId="77777777" w:rsidR="00663684" w:rsidRPr="00663684" w:rsidRDefault="00663684" w:rsidP="00663684">
      <w:pPr>
        <w:pStyle w:val="ListParagraph"/>
        <w:ind w:left="1080" w:firstLine="360"/>
        <w:jc w:val="both"/>
        <w:rPr>
          <w:rFonts w:asciiTheme="minorHAnsi" w:hAnsiTheme="minorHAnsi" w:cstheme="minorHAnsi"/>
          <w:b/>
          <w:bCs/>
          <w:u w:val="single"/>
        </w:rPr>
      </w:pPr>
      <w:r w:rsidRPr="00663684">
        <w:rPr>
          <w:rFonts w:asciiTheme="minorHAnsi" w:hAnsiTheme="minorHAnsi" w:cstheme="minorHAnsi"/>
          <w:b/>
          <w:bCs/>
          <w:u w:val="single"/>
        </w:rPr>
        <w:t>Flexi-Schooling vs PTT</w:t>
      </w:r>
    </w:p>
    <w:p w14:paraId="0884D114" w14:textId="77777777" w:rsidR="00663684" w:rsidRPr="00663684" w:rsidRDefault="00663684" w:rsidP="00663684">
      <w:pPr>
        <w:pStyle w:val="ListParagraph"/>
        <w:ind w:left="1080"/>
        <w:jc w:val="both"/>
        <w:rPr>
          <w:rFonts w:asciiTheme="minorHAnsi" w:hAnsiTheme="minorHAnsi" w:cstheme="minorHAnsi"/>
          <w:b/>
          <w:bCs/>
          <w:u w:val="single"/>
        </w:rPr>
      </w:pPr>
    </w:p>
    <w:p w14:paraId="6A55AA61" w14:textId="77777777" w:rsidR="00663684" w:rsidRPr="00663684" w:rsidRDefault="00663684" w:rsidP="00663684">
      <w:pPr>
        <w:pStyle w:val="ListParagraph"/>
        <w:ind w:left="1440"/>
        <w:jc w:val="both"/>
        <w:rPr>
          <w:rFonts w:asciiTheme="minorHAnsi" w:hAnsiTheme="minorHAnsi" w:cstheme="minorHAnsi"/>
        </w:rPr>
      </w:pPr>
      <w:r w:rsidRPr="00663684">
        <w:rPr>
          <w:rFonts w:asciiTheme="minorHAnsi" w:hAnsiTheme="minorHAnsi" w:cstheme="minorHAnsi"/>
        </w:rPr>
        <w:t xml:space="preserve">A part-time timetable should not be confused with flexi-schooling. Flexi-schooling is an arrangement where, following a formal request from a parent/carer and with the approval of the headteacher, a pupil spends some part of the week attending school and the rest of it being educated at home. In the case of flexi-schooling, the parent/carer takes responsibility for the pupil’s education and care while the pupil is not in school. Flexi-schooling is full time, although the provision may be split. Arrangements for flexi-schooling can only be made at the request of a parent or carer with parental responsibility. This is not an arrangement that can be initiated by the school. </w:t>
      </w:r>
    </w:p>
    <w:p w14:paraId="73763B54" w14:textId="77777777" w:rsidR="00663684" w:rsidRPr="00663684" w:rsidRDefault="00663684" w:rsidP="00663684">
      <w:pPr>
        <w:pStyle w:val="ListParagraph"/>
        <w:ind w:left="1440"/>
        <w:jc w:val="both"/>
        <w:rPr>
          <w:rFonts w:asciiTheme="minorHAnsi" w:hAnsiTheme="minorHAnsi" w:cstheme="minorHAnsi"/>
        </w:rPr>
      </w:pPr>
    </w:p>
    <w:p w14:paraId="3494472E" w14:textId="7CFE6FAB" w:rsidR="00663684" w:rsidRPr="00663684" w:rsidRDefault="00663684" w:rsidP="00663684">
      <w:pPr>
        <w:pStyle w:val="ListParagraph"/>
        <w:ind w:left="1440"/>
        <w:jc w:val="both"/>
        <w:rPr>
          <w:rFonts w:asciiTheme="minorHAnsi" w:hAnsiTheme="minorHAnsi" w:cstheme="minorHAnsi"/>
        </w:rPr>
      </w:pPr>
      <w:r w:rsidRPr="00663684">
        <w:rPr>
          <w:rFonts w:asciiTheme="minorHAnsi" w:hAnsiTheme="minorHAnsi" w:cstheme="minorHAnsi"/>
        </w:rPr>
        <w:t xml:space="preserve">In the case of a part-time timetable, the school remains responsible for the educational provision. Part-time timetables are school-led, with the support of the parent/carer, whereas flexi-schooling is parent-led. </w:t>
      </w:r>
    </w:p>
    <w:p w14:paraId="1813E683" w14:textId="77777777" w:rsidR="00663684" w:rsidRPr="00663684" w:rsidRDefault="00663684" w:rsidP="00663684">
      <w:pPr>
        <w:pStyle w:val="ListParagraph"/>
        <w:ind w:left="1080"/>
        <w:jc w:val="both"/>
        <w:rPr>
          <w:rFonts w:asciiTheme="minorHAnsi" w:hAnsiTheme="minorHAnsi" w:cstheme="minorHAnsi"/>
        </w:rPr>
      </w:pPr>
    </w:p>
    <w:p w14:paraId="4E7EE7EF" w14:textId="77777777" w:rsidR="00663684" w:rsidRPr="00663684" w:rsidRDefault="00663684" w:rsidP="00663684">
      <w:pPr>
        <w:ind w:left="720" w:firstLine="720"/>
        <w:jc w:val="both"/>
        <w:rPr>
          <w:rFonts w:asciiTheme="minorHAnsi" w:hAnsiTheme="minorHAnsi" w:cstheme="minorHAnsi"/>
          <w:b/>
          <w:bCs/>
          <w:u w:val="single"/>
        </w:rPr>
      </w:pPr>
      <w:r w:rsidRPr="00663684">
        <w:rPr>
          <w:rFonts w:asciiTheme="minorHAnsi" w:hAnsiTheme="minorHAnsi" w:cstheme="minorHAnsi"/>
          <w:b/>
          <w:bCs/>
          <w:u w:val="single"/>
        </w:rPr>
        <w:t xml:space="preserve">Use of Part Time Timetables </w:t>
      </w:r>
    </w:p>
    <w:p w14:paraId="7594AC70" w14:textId="77777777" w:rsidR="00663684" w:rsidRPr="00663684" w:rsidRDefault="00663684" w:rsidP="00663684">
      <w:pPr>
        <w:rPr>
          <w:rFonts w:asciiTheme="minorHAnsi" w:hAnsiTheme="minorHAnsi" w:cstheme="minorHAnsi"/>
        </w:rPr>
      </w:pPr>
    </w:p>
    <w:p w14:paraId="63A8451D" w14:textId="77777777" w:rsidR="00663684" w:rsidRPr="00663684" w:rsidRDefault="00663684" w:rsidP="00663684">
      <w:pPr>
        <w:numPr>
          <w:ilvl w:val="0"/>
          <w:numId w:val="17"/>
        </w:numPr>
        <w:tabs>
          <w:tab w:val="num" w:pos="720"/>
        </w:tabs>
        <w:jc w:val="both"/>
        <w:rPr>
          <w:rFonts w:asciiTheme="minorHAnsi" w:hAnsiTheme="minorHAnsi" w:cstheme="minorHAnsi"/>
        </w:rPr>
      </w:pPr>
      <w:r w:rsidRPr="00663684">
        <w:rPr>
          <w:rFonts w:asciiTheme="minorHAnsi" w:hAnsiTheme="minorHAnsi" w:cstheme="minorHAnsi"/>
        </w:rPr>
        <w:t>Not to be used as a solution to behavioural problems and/or as a sanction.</w:t>
      </w:r>
    </w:p>
    <w:p w14:paraId="49705043" w14:textId="77777777" w:rsidR="00663684" w:rsidRPr="00663684" w:rsidRDefault="00663684" w:rsidP="00663684">
      <w:pPr>
        <w:numPr>
          <w:ilvl w:val="0"/>
          <w:numId w:val="17"/>
        </w:numPr>
        <w:tabs>
          <w:tab w:val="num" w:pos="720"/>
        </w:tabs>
        <w:jc w:val="both"/>
        <w:rPr>
          <w:rFonts w:asciiTheme="minorHAnsi" w:hAnsiTheme="minorHAnsi" w:cstheme="minorHAnsi"/>
        </w:rPr>
      </w:pPr>
      <w:r w:rsidRPr="00663684">
        <w:rPr>
          <w:rFonts w:asciiTheme="minorHAnsi" w:hAnsiTheme="minorHAnsi" w:cstheme="minorHAnsi"/>
        </w:rPr>
        <w:t xml:space="preserve">Only to be used in </w:t>
      </w:r>
      <w:r w:rsidRPr="00663684">
        <w:rPr>
          <w:rFonts w:asciiTheme="minorHAnsi" w:hAnsiTheme="minorHAnsi" w:cstheme="minorHAnsi"/>
          <w:b/>
          <w:bCs/>
          <w:i/>
          <w:iCs/>
        </w:rPr>
        <w:t>exceptional</w:t>
      </w:r>
      <w:r w:rsidRPr="00663684">
        <w:rPr>
          <w:rFonts w:asciiTheme="minorHAnsi" w:hAnsiTheme="minorHAnsi" w:cstheme="minorHAnsi"/>
          <w:b/>
          <w:bCs/>
        </w:rPr>
        <w:t>,</w:t>
      </w:r>
      <w:r w:rsidRPr="00663684">
        <w:rPr>
          <w:rFonts w:asciiTheme="minorHAnsi" w:hAnsiTheme="minorHAnsi" w:cstheme="minorHAnsi"/>
        </w:rPr>
        <w:t xml:space="preserve"> pupil-focused situations to support reintegrating on a full-time basis.</w:t>
      </w:r>
    </w:p>
    <w:p w14:paraId="74C3F54D" w14:textId="77777777" w:rsidR="00663684" w:rsidRPr="00663684" w:rsidRDefault="00663684" w:rsidP="00663684">
      <w:pPr>
        <w:numPr>
          <w:ilvl w:val="0"/>
          <w:numId w:val="17"/>
        </w:numPr>
        <w:tabs>
          <w:tab w:val="num" w:pos="720"/>
        </w:tabs>
        <w:jc w:val="both"/>
        <w:rPr>
          <w:rFonts w:asciiTheme="minorHAnsi" w:hAnsiTheme="minorHAnsi" w:cstheme="minorHAnsi"/>
        </w:rPr>
      </w:pPr>
      <w:r w:rsidRPr="00663684">
        <w:rPr>
          <w:rFonts w:asciiTheme="minorHAnsi" w:hAnsiTheme="minorHAnsi" w:cstheme="minorHAnsi"/>
        </w:rPr>
        <w:t xml:space="preserve">Requires that all other support/interventions (referenced in </w:t>
      </w:r>
      <w:hyperlink r:id="rId22" w:history="1">
        <w:r w:rsidRPr="00663684">
          <w:rPr>
            <w:rStyle w:val="Hyperlink"/>
            <w:rFonts w:asciiTheme="minorHAnsi" w:hAnsiTheme="minorHAnsi" w:cstheme="minorHAnsi"/>
          </w:rPr>
          <w:t>Ladder of Intervention final.pdf (northyorks.gov.uk)</w:t>
        </w:r>
      </w:hyperlink>
      <w:r w:rsidRPr="00663684">
        <w:rPr>
          <w:rFonts w:asciiTheme="minorHAnsi" w:hAnsiTheme="minorHAnsi" w:cstheme="minorHAnsi"/>
        </w:rPr>
        <w:t xml:space="preserve"> have been attempted to enable a pupil to attend on a full-time basis. </w:t>
      </w:r>
    </w:p>
    <w:p w14:paraId="1CA67872" w14:textId="77777777" w:rsidR="00663684" w:rsidRPr="00663684" w:rsidRDefault="00663684" w:rsidP="00663684">
      <w:pPr>
        <w:ind w:left="1440"/>
        <w:jc w:val="both"/>
        <w:rPr>
          <w:rFonts w:asciiTheme="minorHAnsi" w:hAnsiTheme="minorHAnsi" w:cstheme="minorHAnsi"/>
        </w:rPr>
      </w:pPr>
    </w:p>
    <w:p w14:paraId="39676F6D" w14:textId="77777777" w:rsidR="00663684" w:rsidRPr="00663684" w:rsidRDefault="00663684" w:rsidP="00663684">
      <w:pPr>
        <w:ind w:left="1440"/>
        <w:jc w:val="both"/>
        <w:rPr>
          <w:rFonts w:asciiTheme="minorHAnsi" w:hAnsiTheme="minorHAnsi" w:cstheme="minorHAnsi"/>
        </w:rPr>
      </w:pPr>
      <w:r w:rsidRPr="00663684">
        <w:rPr>
          <w:rFonts w:asciiTheme="minorHAnsi" w:hAnsiTheme="minorHAnsi" w:cstheme="minorHAnsi"/>
        </w:rPr>
        <w:t>Schools have a statutory duty to provide full time education for all pupils and therefore could be legally challenged if a pupil is placed on a Part-Time Timetable. This has been tested by the Local Government Ombudsman.</w:t>
      </w:r>
    </w:p>
    <w:p w14:paraId="502A8369" w14:textId="77777777" w:rsidR="00663684" w:rsidRPr="00663684" w:rsidRDefault="00663684" w:rsidP="00663684">
      <w:pPr>
        <w:pStyle w:val="ListParagraph"/>
        <w:ind w:left="1080"/>
        <w:jc w:val="both"/>
        <w:rPr>
          <w:rFonts w:asciiTheme="minorHAnsi" w:hAnsiTheme="minorHAnsi" w:cstheme="minorHAnsi"/>
          <w:b/>
          <w:bCs/>
          <w:u w:val="single"/>
        </w:rPr>
      </w:pPr>
    </w:p>
    <w:p w14:paraId="0A0032AF" w14:textId="77777777" w:rsidR="00663684" w:rsidRPr="00663684" w:rsidRDefault="00663684" w:rsidP="00663684">
      <w:pPr>
        <w:pStyle w:val="ListParagraph"/>
        <w:ind w:left="1080" w:firstLine="360"/>
        <w:jc w:val="both"/>
        <w:rPr>
          <w:rFonts w:asciiTheme="minorHAnsi" w:hAnsiTheme="minorHAnsi" w:cstheme="minorHAnsi"/>
          <w:b/>
          <w:bCs/>
          <w:u w:val="single"/>
        </w:rPr>
      </w:pPr>
      <w:r w:rsidRPr="00663684">
        <w:rPr>
          <w:rFonts w:asciiTheme="minorHAnsi" w:hAnsiTheme="minorHAnsi" w:cstheme="minorHAnsi"/>
          <w:b/>
          <w:bCs/>
          <w:u w:val="single"/>
        </w:rPr>
        <w:t xml:space="preserve">Interventions to deliver prior to a part-time timetable: </w:t>
      </w:r>
    </w:p>
    <w:p w14:paraId="44A50764" w14:textId="77777777" w:rsidR="00663684" w:rsidRPr="00663684" w:rsidRDefault="00663684" w:rsidP="00663684">
      <w:pPr>
        <w:pStyle w:val="ListParagraph"/>
        <w:ind w:left="1080"/>
        <w:jc w:val="both"/>
        <w:rPr>
          <w:rFonts w:asciiTheme="minorHAnsi" w:hAnsiTheme="minorHAnsi" w:cstheme="minorHAnsi"/>
          <w:b/>
          <w:bCs/>
          <w:u w:val="single"/>
        </w:rPr>
      </w:pPr>
    </w:p>
    <w:p w14:paraId="0A195A6D" w14:textId="77777777" w:rsidR="00663684" w:rsidRPr="00663684" w:rsidRDefault="00663684" w:rsidP="00663684">
      <w:pPr>
        <w:numPr>
          <w:ilvl w:val="0"/>
          <w:numId w:val="17"/>
        </w:numPr>
        <w:tabs>
          <w:tab w:val="num" w:pos="720"/>
        </w:tabs>
        <w:jc w:val="both"/>
        <w:rPr>
          <w:rFonts w:asciiTheme="minorHAnsi" w:hAnsiTheme="minorHAnsi" w:cstheme="minorHAnsi"/>
        </w:rPr>
      </w:pPr>
      <w:r w:rsidRPr="00663684">
        <w:rPr>
          <w:rFonts w:asciiTheme="minorHAnsi" w:hAnsiTheme="minorHAnsi" w:cstheme="minorHAnsi"/>
        </w:rPr>
        <w:t xml:space="preserve">Identifying a person in school to be the pupils Champion and ensure that the Champion is undertaking regular oversight of the child and any progress being made. </w:t>
      </w:r>
    </w:p>
    <w:p w14:paraId="09AECBF0" w14:textId="77777777" w:rsidR="00663684" w:rsidRPr="00663684" w:rsidRDefault="00663684" w:rsidP="00663684">
      <w:pPr>
        <w:ind w:left="1440"/>
        <w:jc w:val="both"/>
        <w:rPr>
          <w:rFonts w:asciiTheme="minorHAnsi" w:hAnsiTheme="minorHAnsi" w:cstheme="minorHAnsi"/>
        </w:rPr>
      </w:pPr>
    </w:p>
    <w:p w14:paraId="11D25C7B" w14:textId="77777777" w:rsidR="00663684" w:rsidRPr="00663684" w:rsidRDefault="00663684" w:rsidP="00663684">
      <w:pPr>
        <w:numPr>
          <w:ilvl w:val="0"/>
          <w:numId w:val="17"/>
        </w:numPr>
        <w:tabs>
          <w:tab w:val="num" w:pos="720"/>
        </w:tabs>
        <w:jc w:val="both"/>
        <w:rPr>
          <w:rFonts w:asciiTheme="minorHAnsi" w:hAnsiTheme="minorHAnsi" w:cstheme="minorHAnsi"/>
        </w:rPr>
      </w:pPr>
      <w:r w:rsidRPr="00663684">
        <w:rPr>
          <w:rFonts w:asciiTheme="minorHAnsi" w:hAnsiTheme="minorHAnsi" w:cstheme="minorHAnsi"/>
        </w:rPr>
        <w:t>Assess the learning environment, contextual factors and nature of educational practice before turning to explore factors within the pupil.</w:t>
      </w:r>
    </w:p>
    <w:p w14:paraId="4E328731" w14:textId="77777777" w:rsidR="00663684" w:rsidRPr="00663684" w:rsidRDefault="00663684" w:rsidP="00663684">
      <w:pPr>
        <w:numPr>
          <w:ilvl w:val="0"/>
          <w:numId w:val="17"/>
        </w:numPr>
        <w:tabs>
          <w:tab w:val="num" w:pos="720"/>
        </w:tabs>
        <w:jc w:val="both"/>
        <w:rPr>
          <w:rFonts w:asciiTheme="minorHAnsi" w:hAnsiTheme="minorHAnsi" w:cstheme="minorHAnsi"/>
        </w:rPr>
      </w:pPr>
      <w:r w:rsidRPr="00663684">
        <w:rPr>
          <w:rFonts w:asciiTheme="minorHAnsi" w:hAnsiTheme="minorHAnsi" w:cstheme="minorHAnsi"/>
        </w:rPr>
        <w:t>Explore environmental factors including undertaking an audit of the impact of the school environment on the pupil and through consultation with parent/carer and pupil.</w:t>
      </w:r>
    </w:p>
    <w:p w14:paraId="03793899" w14:textId="77777777" w:rsidR="00663684" w:rsidRPr="00663684" w:rsidRDefault="00663684" w:rsidP="00663684">
      <w:pPr>
        <w:ind w:left="1440"/>
        <w:jc w:val="both"/>
        <w:rPr>
          <w:rFonts w:asciiTheme="minorHAnsi" w:hAnsiTheme="minorHAnsi" w:cstheme="minorHAnsi"/>
        </w:rPr>
      </w:pPr>
    </w:p>
    <w:p w14:paraId="5C7CF83B" w14:textId="77777777" w:rsidR="00663684" w:rsidRPr="00663684" w:rsidRDefault="00663684" w:rsidP="00663684">
      <w:pPr>
        <w:numPr>
          <w:ilvl w:val="0"/>
          <w:numId w:val="17"/>
        </w:numPr>
        <w:tabs>
          <w:tab w:val="num" w:pos="720"/>
        </w:tabs>
        <w:jc w:val="both"/>
        <w:rPr>
          <w:rFonts w:asciiTheme="minorHAnsi" w:hAnsiTheme="minorHAnsi" w:cstheme="minorHAnsi"/>
        </w:rPr>
      </w:pPr>
      <w:r w:rsidRPr="00663684">
        <w:rPr>
          <w:rFonts w:asciiTheme="minorHAnsi" w:hAnsiTheme="minorHAnsi" w:cstheme="minorHAnsi"/>
        </w:rPr>
        <w:lastRenderedPageBreak/>
        <w:t xml:space="preserve">Undertake observations or functional analysis of behaviour using the emotional crisis scale. </w:t>
      </w:r>
    </w:p>
    <w:p w14:paraId="414BE78B" w14:textId="77777777" w:rsidR="00663684" w:rsidRPr="00663684" w:rsidRDefault="00663684" w:rsidP="00663684">
      <w:pPr>
        <w:jc w:val="both"/>
        <w:rPr>
          <w:rFonts w:asciiTheme="minorHAnsi" w:hAnsiTheme="minorHAnsi" w:cstheme="minorHAnsi"/>
        </w:rPr>
      </w:pPr>
    </w:p>
    <w:p w14:paraId="17FE9FDB" w14:textId="77777777" w:rsidR="00663684" w:rsidRPr="00663684" w:rsidRDefault="00663684" w:rsidP="00663684">
      <w:pPr>
        <w:numPr>
          <w:ilvl w:val="0"/>
          <w:numId w:val="17"/>
        </w:numPr>
        <w:tabs>
          <w:tab w:val="num" w:pos="720"/>
        </w:tabs>
        <w:jc w:val="both"/>
        <w:rPr>
          <w:rFonts w:asciiTheme="minorHAnsi" w:hAnsiTheme="minorHAnsi" w:cstheme="minorHAnsi"/>
        </w:rPr>
      </w:pPr>
      <w:r w:rsidRPr="00663684">
        <w:rPr>
          <w:rFonts w:asciiTheme="minorHAnsi" w:hAnsiTheme="minorHAnsi" w:cstheme="minorHAnsi"/>
        </w:rPr>
        <w:t xml:space="preserve">Explore the pupils wishes and feelings using Signs of Safety methodology.  </w:t>
      </w:r>
    </w:p>
    <w:p w14:paraId="1E475EAA" w14:textId="77777777" w:rsidR="00663684" w:rsidRPr="00663684" w:rsidRDefault="00663684" w:rsidP="00663684">
      <w:pPr>
        <w:jc w:val="both"/>
        <w:rPr>
          <w:rFonts w:asciiTheme="minorHAnsi" w:hAnsiTheme="minorHAnsi" w:cstheme="minorHAnsi"/>
        </w:rPr>
      </w:pPr>
    </w:p>
    <w:p w14:paraId="33076BE3" w14:textId="77777777" w:rsidR="00663684" w:rsidRPr="00663684" w:rsidRDefault="00663684" w:rsidP="00663684">
      <w:pPr>
        <w:numPr>
          <w:ilvl w:val="0"/>
          <w:numId w:val="17"/>
        </w:numPr>
        <w:tabs>
          <w:tab w:val="num" w:pos="720"/>
        </w:tabs>
        <w:jc w:val="both"/>
        <w:rPr>
          <w:rFonts w:asciiTheme="minorHAnsi" w:hAnsiTheme="minorHAnsi" w:cstheme="minorHAnsi"/>
        </w:rPr>
      </w:pPr>
      <w:r w:rsidRPr="00663684">
        <w:rPr>
          <w:rFonts w:asciiTheme="minorHAnsi" w:hAnsiTheme="minorHAnsi" w:cstheme="minorHAnsi"/>
        </w:rPr>
        <w:t xml:space="preserve"> Ensure alterations to the curriculum are in place.  </w:t>
      </w:r>
    </w:p>
    <w:p w14:paraId="3EC2ABEC" w14:textId="77777777" w:rsidR="00663684" w:rsidRPr="00663684" w:rsidRDefault="00663684" w:rsidP="00663684">
      <w:pPr>
        <w:jc w:val="both"/>
        <w:rPr>
          <w:rFonts w:asciiTheme="minorHAnsi" w:hAnsiTheme="minorHAnsi" w:cstheme="minorHAnsi"/>
        </w:rPr>
      </w:pPr>
    </w:p>
    <w:p w14:paraId="4D4A4903" w14:textId="77777777" w:rsidR="00663684" w:rsidRPr="00663684" w:rsidRDefault="00663684" w:rsidP="00663684">
      <w:pPr>
        <w:numPr>
          <w:ilvl w:val="0"/>
          <w:numId w:val="17"/>
        </w:numPr>
        <w:tabs>
          <w:tab w:val="num" w:pos="720"/>
        </w:tabs>
        <w:jc w:val="both"/>
        <w:rPr>
          <w:rFonts w:asciiTheme="minorHAnsi" w:hAnsiTheme="minorHAnsi" w:cstheme="minorHAnsi"/>
        </w:rPr>
      </w:pPr>
      <w:r w:rsidRPr="00663684">
        <w:rPr>
          <w:rFonts w:asciiTheme="minorHAnsi" w:hAnsiTheme="minorHAnsi" w:cstheme="minorHAnsi"/>
        </w:rPr>
        <w:t xml:space="preserve">Ensure positive feedback and praise is used as a vehicle to improve self-perception. </w:t>
      </w:r>
    </w:p>
    <w:p w14:paraId="35DFCE7C" w14:textId="77777777" w:rsidR="00663684" w:rsidRPr="00663684" w:rsidRDefault="00663684" w:rsidP="00663684">
      <w:pPr>
        <w:jc w:val="both"/>
        <w:rPr>
          <w:rFonts w:asciiTheme="minorHAnsi" w:hAnsiTheme="minorHAnsi" w:cstheme="minorHAnsi"/>
        </w:rPr>
      </w:pPr>
    </w:p>
    <w:p w14:paraId="66012F14" w14:textId="77777777" w:rsidR="00663684" w:rsidRPr="00663684" w:rsidRDefault="00663684" w:rsidP="00663684">
      <w:pPr>
        <w:numPr>
          <w:ilvl w:val="0"/>
          <w:numId w:val="17"/>
        </w:numPr>
        <w:tabs>
          <w:tab w:val="num" w:pos="720"/>
        </w:tabs>
        <w:jc w:val="both"/>
        <w:rPr>
          <w:rFonts w:asciiTheme="minorHAnsi" w:hAnsiTheme="minorHAnsi" w:cstheme="minorHAnsi"/>
        </w:rPr>
      </w:pPr>
      <w:r w:rsidRPr="00663684">
        <w:rPr>
          <w:rFonts w:asciiTheme="minorHAnsi" w:hAnsiTheme="minorHAnsi" w:cstheme="minorHAnsi"/>
        </w:rPr>
        <w:t xml:space="preserve">Where a pupil is open to Children &amp; Families Service Early Help, Child in Need, Child Protection, Child in Care the part-time timetable and trajectory should form part of the child’s existing plan. </w:t>
      </w:r>
    </w:p>
    <w:p w14:paraId="56780FC5" w14:textId="77777777" w:rsidR="00663684" w:rsidRPr="00663684" w:rsidRDefault="00663684" w:rsidP="00663684">
      <w:pPr>
        <w:jc w:val="both"/>
        <w:rPr>
          <w:rFonts w:asciiTheme="minorHAnsi" w:hAnsiTheme="minorHAnsi" w:cstheme="minorHAnsi"/>
        </w:rPr>
      </w:pPr>
    </w:p>
    <w:p w14:paraId="5701DBEC" w14:textId="77777777" w:rsidR="00663684" w:rsidRPr="00663684" w:rsidRDefault="00663684" w:rsidP="00663684">
      <w:pPr>
        <w:numPr>
          <w:ilvl w:val="0"/>
          <w:numId w:val="17"/>
        </w:numPr>
        <w:tabs>
          <w:tab w:val="num" w:pos="720"/>
        </w:tabs>
        <w:jc w:val="both"/>
        <w:rPr>
          <w:rFonts w:asciiTheme="minorHAnsi" w:hAnsiTheme="minorHAnsi" w:cstheme="minorHAnsi"/>
        </w:rPr>
      </w:pPr>
      <w:r w:rsidRPr="00663684">
        <w:rPr>
          <w:rFonts w:asciiTheme="minorHAnsi" w:hAnsiTheme="minorHAnsi" w:cstheme="minorHAnsi"/>
        </w:rPr>
        <w:t xml:space="preserve">Initial screening and assessment should be undertaken by the SENCO or a nominated person within the school. Support can be accessed through the SENCO networks. Undertaking Screening for underlying Special Needs. Where unmet needs become evident, but there are no identified SEND needs the school should discuss with the parent completing an Early Help assessment to develop a plan to support the needs of the child engaging with other services as appropriate seeking support from an Early Help Consultant if necessary – single agency or through instigating a Team around the child or family. </w:t>
      </w:r>
    </w:p>
    <w:p w14:paraId="7D5EC106" w14:textId="77777777" w:rsidR="00663684" w:rsidRPr="00663684" w:rsidRDefault="00663684" w:rsidP="00663684">
      <w:pPr>
        <w:jc w:val="both"/>
        <w:rPr>
          <w:rFonts w:asciiTheme="minorHAnsi" w:hAnsiTheme="minorHAnsi" w:cstheme="minorHAnsi"/>
        </w:rPr>
      </w:pPr>
    </w:p>
    <w:p w14:paraId="372010A5" w14:textId="77777777" w:rsidR="00663684" w:rsidRPr="00663684" w:rsidRDefault="00663684" w:rsidP="00663684">
      <w:pPr>
        <w:numPr>
          <w:ilvl w:val="0"/>
          <w:numId w:val="17"/>
        </w:numPr>
        <w:tabs>
          <w:tab w:val="num" w:pos="720"/>
        </w:tabs>
        <w:jc w:val="both"/>
        <w:rPr>
          <w:rFonts w:asciiTheme="minorHAnsi" w:hAnsiTheme="minorHAnsi" w:cstheme="minorHAnsi"/>
        </w:rPr>
      </w:pPr>
      <w:r w:rsidRPr="00663684">
        <w:rPr>
          <w:rFonts w:asciiTheme="minorHAnsi" w:hAnsiTheme="minorHAnsi" w:cstheme="minorHAnsi"/>
        </w:rPr>
        <w:t>Where SEN is identified complete an SEN Support plan. Engage parents in the initial plan. NB where this already a plan in place need to ensure the SEN Support Plan is recognised within this.</w:t>
      </w:r>
      <w:r w:rsidRPr="00663684">
        <w:rPr>
          <w:rFonts w:asciiTheme="minorHAnsi" w:hAnsiTheme="minorHAnsi" w:cstheme="minorHAnsi"/>
          <w:i/>
          <w:iCs/>
        </w:rPr>
        <w:t xml:space="preserve"> </w:t>
      </w:r>
    </w:p>
    <w:p w14:paraId="642B6161" w14:textId="77777777" w:rsidR="00663684" w:rsidRPr="00663684" w:rsidRDefault="00663684" w:rsidP="00663684">
      <w:pPr>
        <w:ind w:left="1440"/>
        <w:jc w:val="both"/>
        <w:rPr>
          <w:rFonts w:asciiTheme="minorHAnsi" w:hAnsiTheme="minorHAnsi" w:cstheme="minorHAnsi"/>
        </w:rPr>
      </w:pPr>
    </w:p>
    <w:p w14:paraId="6F43C577" w14:textId="77777777" w:rsidR="00663684" w:rsidRPr="00663684" w:rsidRDefault="00663684" w:rsidP="00663684">
      <w:pPr>
        <w:numPr>
          <w:ilvl w:val="0"/>
          <w:numId w:val="17"/>
        </w:numPr>
        <w:tabs>
          <w:tab w:val="num" w:pos="720"/>
        </w:tabs>
        <w:jc w:val="both"/>
        <w:rPr>
          <w:rFonts w:asciiTheme="minorHAnsi" w:hAnsiTheme="minorHAnsi" w:cstheme="minorHAnsi"/>
        </w:rPr>
      </w:pPr>
      <w:r w:rsidRPr="00663684">
        <w:rPr>
          <w:rFonts w:asciiTheme="minorHAnsi" w:hAnsiTheme="minorHAnsi" w:cstheme="minorHAnsi"/>
        </w:rPr>
        <w:t>Refer to the SEND Hubs where there are two cycles of assess, plan, do, review. Consider seeking consultation from an Educational Psychologist.</w:t>
      </w:r>
    </w:p>
    <w:p w14:paraId="15FB5068" w14:textId="77777777" w:rsidR="00663684" w:rsidRPr="00663684" w:rsidRDefault="00663684" w:rsidP="00663684">
      <w:pPr>
        <w:pStyle w:val="ListParagraph"/>
        <w:jc w:val="both"/>
        <w:rPr>
          <w:rFonts w:asciiTheme="minorHAnsi" w:hAnsiTheme="minorHAnsi" w:cstheme="minorHAnsi"/>
        </w:rPr>
      </w:pPr>
    </w:p>
    <w:p w14:paraId="65486817" w14:textId="77777777" w:rsidR="00663684" w:rsidRPr="00663684" w:rsidRDefault="00663684" w:rsidP="00663684">
      <w:pPr>
        <w:numPr>
          <w:ilvl w:val="0"/>
          <w:numId w:val="17"/>
        </w:numPr>
        <w:tabs>
          <w:tab w:val="num" w:pos="720"/>
        </w:tabs>
        <w:jc w:val="both"/>
        <w:rPr>
          <w:rFonts w:asciiTheme="minorHAnsi" w:hAnsiTheme="minorHAnsi" w:cstheme="minorHAnsi"/>
        </w:rPr>
      </w:pPr>
      <w:r w:rsidRPr="00663684">
        <w:rPr>
          <w:rFonts w:asciiTheme="minorHAnsi" w:hAnsiTheme="minorHAnsi" w:cstheme="minorHAnsi"/>
        </w:rPr>
        <w:t>Consider referrals to North Yorkshire Council (e.g Children &amp; Families, Inclusion, Healthy Child, Compass) for additional support</w:t>
      </w:r>
    </w:p>
    <w:p w14:paraId="25CE310B" w14:textId="77777777" w:rsidR="00663684" w:rsidRPr="00663684" w:rsidRDefault="00663684" w:rsidP="00663684">
      <w:pPr>
        <w:rPr>
          <w:rFonts w:asciiTheme="minorHAnsi" w:hAnsiTheme="minorHAnsi" w:cstheme="minorHAnsi"/>
        </w:rPr>
      </w:pPr>
    </w:p>
    <w:p w14:paraId="723C420B" w14:textId="77777777" w:rsidR="00663684" w:rsidRPr="00663684" w:rsidRDefault="00663684" w:rsidP="00663684">
      <w:pPr>
        <w:pStyle w:val="ListParagraph"/>
        <w:ind w:left="1440"/>
        <w:jc w:val="both"/>
        <w:rPr>
          <w:rFonts w:asciiTheme="minorHAnsi" w:hAnsiTheme="minorHAnsi" w:cstheme="minorHAnsi"/>
          <w:b/>
          <w:bCs/>
          <w:u w:val="single"/>
        </w:rPr>
      </w:pPr>
      <w:r w:rsidRPr="00663684">
        <w:rPr>
          <w:rFonts w:asciiTheme="minorHAnsi" w:hAnsiTheme="minorHAnsi" w:cstheme="minorHAnsi"/>
          <w:b/>
          <w:bCs/>
          <w:u w:val="single"/>
        </w:rPr>
        <w:t xml:space="preserve">Criteria to complete prior to introducing a Part-Time Timetable: </w:t>
      </w:r>
    </w:p>
    <w:p w14:paraId="0CBE920A" w14:textId="77777777" w:rsidR="00663684" w:rsidRPr="00663684" w:rsidRDefault="00663684" w:rsidP="00663684">
      <w:pPr>
        <w:ind w:left="1080"/>
        <w:rPr>
          <w:rFonts w:asciiTheme="minorHAnsi" w:hAnsiTheme="minorHAnsi" w:cstheme="minorHAnsi"/>
        </w:rPr>
      </w:pPr>
    </w:p>
    <w:p w14:paraId="05F54ECC" w14:textId="77777777" w:rsidR="00663684" w:rsidRPr="00663684" w:rsidRDefault="00663684" w:rsidP="00663684">
      <w:pPr>
        <w:numPr>
          <w:ilvl w:val="0"/>
          <w:numId w:val="17"/>
        </w:numPr>
        <w:tabs>
          <w:tab w:val="num" w:pos="720"/>
        </w:tabs>
        <w:jc w:val="both"/>
        <w:rPr>
          <w:rFonts w:asciiTheme="minorHAnsi" w:hAnsiTheme="minorHAnsi" w:cstheme="minorHAnsi"/>
        </w:rPr>
      </w:pPr>
      <w:r w:rsidRPr="00663684">
        <w:rPr>
          <w:rFonts w:asciiTheme="minorHAnsi" w:hAnsiTheme="minorHAnsi" w:cstheme="minorHAnsi"/>
        </w:rPr>
        <w:t>There has been an Early Help Assessment (EHA) to establish whether there are wider needs and to identify the support needed from North Yorkshire Council and external agencies, and it is agreed by all parties, including the pupil, parent/carer, that a temporary part-time timetable is appropriate for the pupil concerned and this is recorded.</w:t>
      </w:r>
    </w:p>
    <w:p w14:paraId="2EDC8E53" w14:textId="77777777" w:rsidR="00663684" w:rsidRPr="00663684" w:rsidRDefault="00663684" w:rsidP="00663684">
      <w:pPr>
        <w:ind w:left="1440"/>
        <w:jc w:val="both"/>
        <w:rPr>
          <w:rFonts w:asciiTheme="minorHAnsi" w:hAnsiTheme="minorHAnsi" w:cstheme="minorHAnsi"/>
        </w:rPr>
      </w:pPr>
    </w:p>
    <w:p w14:paraId="5E4CD20E" w14:textId="77777777" w:rsidR="00663684" w:rsidRPr="00663684" w:rsidRDefault="00663684" w:rsidP="00663684">
      <w:pPr>
        <w:numPr>
          <w:ilvl w:val="0"/>
          <w:numId w:val="17"/>
        </w:numPr>
        <w:tabs>
          <w:tab w:val="num" w:pos="720"/>
        </w:tabs>
        <w:jc w:val="both"/>
        <w:rPr>
          <w:rFonts w:asciiTheme="minorHAnsi" w:hAnsiTheme="minorHAnsi" w:cstheme="minorHAnsi"/>
        </w:rPr>
      </w:pPr>
      <w:r w:rsidRPr="00663684">
        <w:rPr>
          <w:rFonts w:asciiTheme="minorHAnsi" w:hAnsiTheme="minorHAnsi" w:cstheme="minorHAnsi"/>
        </w:rPr>
        <w:t>A parent/carer must consent (and not be ‘coerced’) to a part-time timetable by signing an agreement form. The agreement form must make explicit that they are consenting to the arrangements; that they are taking responsibility for the pupil when he/she is not in school; and that they are guaranteeing that the pupil will be supervised off site.</w:t>
      </w:r>
    </w:p>
    <w:p w14:paraId="44233D00" w14:textId="77777777" w:rsidR="00663684" w:rsidRPr="00663684" w:rsidRDefault="00663684" w:rsidP="00663684">
      <w:pPr>
        <w:numPr>
          <w:ilvl w:val="0"/>
          <w:numId w:val="17"/>
        </w:numPr>
        <w:tabs>
          <w:tab w:val="num" w:pos="720"/>
        </w:tabs>
        <w:jc w:val="both"/>
        <w:rPr>
          <w:rFonts w:asciiTheme="minorHAnsi" w:hAnsiTheme="minorHAnsi" w:cstheme="minorHAnsi"/>
        </w:rPr>
      </w:pPr>
      <w:r w:rsidRPr="00663684">
        <w:rPr>
          <w:rFonts w:asciiTheme="minorHAnsi" w:hAnsiTheme="minorHAnsi" w:cstheme="minorHAnsi"/>
        </w:rPr>
        <w:lastRenderedPageBreak/>
        <w:t xml:space="preserve">A risk assessment has been carried out addressing any actual or potential safeguarding, welfare, offending or harmful behaviour concerns that may result from a change in the pattern of school provision. </w:t>
      </w:r>
    </w:p>
    <w:p w14:paraId="16E801A5" w14:textId="77777777" w:rsidR="00663684" w:rsidRPr="00663684" w:rsidRDefault="00663684" w:rsidP="00663684">
      <w:pPr>
        <w:ind w:left="1440"/>
        <w:jc w:val="both"/>
        <w:rPr>
          <w:rFonts w:asciiTheme="minorHAnsi" w:hAnsiTheme="minorHAnsi" w:cstheme="minorHAnsi"/>
        </w:rPr>
      </w:pPr>
    </w:p>
    <w:p w14:paraId="5D93C5D8" w14:textId="77777777" w:rsidR="00663684" w:rsidRPr="00663684" w:rsidRDefault="00663684" w:rsidP="00663684">
      <w:pPr>
        <w:numPr>
          <w:ilvl w:val="0"/>
          <w:numId w:val="17"/>
        </w:numPr>
        <w:tabs>
          <w:tab w:val="num" w:pos="720"/>
        </w:tabs>
        <w:jc w:val="both"/>
        <w:rPr>
          <w:rFonts w:asciiTheme="minorHAnsi" w:hAnsiTheme="minorHAnsi" w:cstheme="minorHAnsi"/>
        </w:rPr>
      </w:pPr>
      <w:r w:rsidRPr="00663684">
        <w:rPr>
          <w:rFonts w:asciiTheme="minorHAnsi" w:hAnsiTheme="minorHAnsi" w:cstheme="minorHAnsi"/>
        </w:rPr>
        <w:t>The impact on the pupils learning has been taken into account when considering the use of a part-time timetable and where a pupil already has existing gaps in learning there is a clear plan in place to reduce these gaps</w:t>
      </w:r>
    </w:p>
    <w:p w14:paraId="0919E46F" w14:textId="77777777" w:rsidR="00663684" w:rsidRPr="00663684" w:rsidRDefault="00663684" w:rsidP="00663684">
      <w:pPr>
        <w:pStyle w:val="ListParagraph"/>
        <w:ind w:left="1080"/>
        <w:jc w:val="both"/>
        <w:rPr>
          <w:rFonts w:asciiTheme="minorHAnsi" w:hAnsiTheme="minorHAnsi" w:cstheme="minorHAnsi"/>
        </w:rPr>
      </w:pPr>
    </w:p>
    <w:p w14:paraId="415D3E8E" w14:textId="77777777" w:rsidR="00663684" w:rsidRPr="00663684" w:rsidRDefault="00663684" w:rsidP="00663684">
      <w:pPr>
        <w:pStyle w:val="ListParagraph"/>
        <w:ind w:left="1440"/>
        <w:jc w:val="both"/>
        <w:rPr>
          <w:rFonts w:asciiTheme="minorHAnsi" w:hAnsiTheme="minorHAnsi" w:cstheme="minorHAnsi"/>
          <w:b/>
          <w:bCs/>
          <w:u w:val="single"/>
        </w:rPr>
      </w:pPr>
      <w:r w:rsidRPr="00663684">
        <w:rPr>
          <w:rFonts w:asciiTheme="minorHAnsi" w:hAnsiTheme="minorHAnsi" w:cstheme="minorHAnsi"/>
          <w:b/>
          <w:bCs/>
          <w:u w:val="single"/>
        </w:rPr>
        <w:t>Criteria when using a Part-Time Timetable:</w:t>
      </w:r>
    </w:p>
    <w:p w14:paraId="3135AB53" w14:textId="77777777" w:rsidR="00663684" w:rsidRPr="00663684" w:rsidRDefault="00663684" w:rsidP="00663684">
      <w:pPr>
        <w:ind w:left="1080"/>
        <w:jc w:val="both"/>
        <w:rPr>
          <w:rFonts w:asciiTheme="minorHAnsi" w:hAnsiTheme="minorHAnsi" w:cstheme="minorHAnsi"/>
        </w:rPr>
      </w:pPr>
    </w:p>
    <w:p w14:paraId="72FA4B8B" w14:textId="07814C10" w:rsidR="00663684" w:rsidRPr="00663684" w:rsidRDefault="00663684" w:rsidP="00663684">
      <w:pPr>
        <w:numPr>
          <w:ilvl w:val="0"/>
          <w:numId w:val="17"/>
        </w:numPr>
        <w:tabs>
          <w:tab w:val="num" w:pos="720"/>
        </w:tabs>
        <w:jc w:val="both"/>
        <w:rPr>
          <w:rFonts w:asciiTheme="minorHAnsi" w:hAnsiTheme="minorHAnsi" w:cstheme="minorHAnsi"/>
        </w:rPr>
      </w:pPr>
      <w:r w:rsidRPr="00663684">
        <w:rPr>
          <w:rFonts w:asciiTheme="minorHAnsi" w:hAnsiTheme="minorHAnsi" w:cstheme="minorHAnsi"/>
        </w:rPr>
        <w:t xml:space="preserve">A part-time timetable must not be treated as a long-term plan and must be time limited with an end-date by when it is expected that the pupil will return to full-time education. There must be clear timescales within the plan as to how long the part-time timetable will be in place and clear actions as how the child will be supported to return to full-time education. </w:t>
      </w:r>
      <w:r w:rsidRPr="00663684">
        <w:rPr>
          <w:rFonts w:asciiTheme="minorHAnsi" w:hAnsiTheme="minorHAnsi" w:cstheme="minorHAnsi"/>
          <w:b/>
          <w:bCs/>
        </w:rPr>
        <w:t>The pupil</w:t>
      </w:r>
      <w:r>
        <w:rPr>
          <w:rFonts w:asciiTheme="minorHAnsi" w:hAnsiTheme="minorHAnsi" w:cstheme="minorHAnsi"/>
          <w:b/>
          <w:bCs/>
        </w:rPr>
        <w:t>’</w:t>
      </w:r>
      <w:r w:rsidRPr="00663684">
        <w:rPr>
          <w:rFonts w:asciiTheme="minorHAnsi" w:hAnsiTheme="minorHAnsi" w:cstheme="minorHAnsi"/>
          <w:b/>
          <w:bCs/>
        </w:rPr>
        <w:t xml:space="preserve">s hours should be increasing each week until they are full-time. The maximum length of a part-time timetable is usually half a term/6 weeks. </w:t>
      </w:r>
    </w:p>
    <w:p w14:paraId="0730FCC6" w14:textId="77777777" w:rsidR="00663684" w:rsidRPr="00663684" w:rsidRDefault="00663684" w:rsidP="00663684">
      <w:pPr>
        <w:pStyle w:val="ListParagraph"/>
        <w:rPr>
          <w:rFonts w:asciiTheme="minorHAnsi" w:hAnsiTheme="minorHAnsi" w:cstheme="minorHAnsi"/>
        </w:rPr>
      </w:pPr>
    </w:p>
    <w:p w14:paraId="7D5DF358" w14:textId="77777777" w:rsidR="00663684" w:rsidRPr="00663684" w:rsidRDefault="00663684" w:rsidP="00663684">
      <w:pPr>
        <w:numPr>
          <w:ilvl w:val="0"/>
          <w:numId w:val="17"/>
        </w:numPr>
        <w:tabs>
          <w:tab w:val="num" w:pos="720"/>
        </w:tabs>
        <w:jc w:val="both"/>
        <w:rPr>
          <w:rFonts w:asciiTheme="minorHAnsi" w:hAnsiTheme="minorHAnsi" w:cstheme="minorHAnsi"/>
        </w:rPr>
      </w:pPr>
      <w:r w:rsidRPr="00663684">
        <w:rPr>
          <w:rFonts w:asciiTheme="minorHAnsi" w:hAnsiTheme="minorHAnsi" w:cstheme="minorHAnsi"/>
        </w:rPr>
        <w:t>There is a written agreement with parents/carers about who is carrying out the duty of safeguarding for each session when the pupil is not on school site. Consideration should be given to:</w:t>
      </w:r>
    </w:p>
    <w:p w14:paraId="184D78BF" w14:textId="77777777" w:rsidR="00663684" w:rsidRPr="00663684" w:rsidRDefault="00663684" w:rsidP="00663684">
      <w:pPr>
        <w:pStyle w:val="ListParagraph"/>
        <w:jc w:val="both"/>
        <w:rPr>
          <w:rFonts w:asciiTheme="minorHAnsi" w:hAnsiTheme="minorHAnsi" w:cstheme="minorHAnsi"/>
        </w:rPr>
      </w:pPr>
    </w:p>
    <w:p w14:paraId="6F1E01F0" w14:textId="77777777" w:rsidR="00663684" w:rsidRPr="00663684" w:rsidRDefault="00663684" w:rsidP="00663684">
      <w:pPr>
        <w:pStyle w:val="ListParagraph"/>
        <w:numPr>
          <w:ilvl w:val="1"/>
          <w:numId w:val="14"/>
        </w:numPr>
        <w:jc w:val="both"/>
        <w:rPr>
          <w:rFonts w:asciiTheme="minorHAnsi" w:hAnsiTheme="minorHAnsi" w:cstheme="minorHAnsi"/>
          <w:b/>
          <w:bCs/>
          <w:u w:val="single"/>
        </w:rPr>
      </w:pPr>
      <w:r w:rsidRPr="00663684">
        <w:rPr>
          <w:rFonts w:asciiTheme="minorHAnsi" w:hAnsiTheme="minorHAnsi" w:cstheme="minorHAnsi"/>
        </w:rPr>
        <w:t>An assessment of the safety and wellbeing of the pupil</w:t>
      </w:r>
    </w:p>
    <w:p w14:paraId="6D3D4A1F" w14:textId="77777777" w:rsidR="00663684" w:rsidRPr="00663684" w:rsidRDefault="00663684" w:rsidP="00663684">
      <w:pPr>
        <w:pStyle w:val="ListParagraph"/>
        <w:numPr>
          <w:ilvl w:val="1"/>
          <w:numId w:val="14"/>
        </w:numPr>
        <w:jc w:val="both"/>
        <w:rPr>
          <w:rFonts w:asciiTheme="minorHAnsi" w:hAnsiTheme="minorHAnsi" w:cstheme="minorHAnsi"/>
          <w:b/>
          <w:bCs/>
          <w:u w:val="single"/>
        </w:rPr>
      </w:pPr>
      <w:r w:rsidRPr="00663684">
        <w:rPr>
          <w:rFonts w:asciiTheme="minorHAnsi" w:hAnsiTheme="minorHAnsi" w:cstheme="minorHAnsi"/>
        </w:rPr>
        <w:t>Any Child in Need/Child Protection concerns</w:t>
      </w:r>
    </w:p>
    <w:p w14:paraId="635183DE" w14:textId="77777777" w:rsidR="00663684" w:rsidRPr="00663684" w:rsidRDefault="00663684" w:rsidP="00663684">
      <w:pPr>
        <w:pStyle w:val="ListParagraph"/>
        <w:numPr>
          <w:ilvl w:val="1"/>
          <w:numId w:val="14"/>
        </w:numPr>
        <w:jc w:val="both"/>
        <w:rPr>
          <w:rFonts w:asciiTheme="minorHAnsi" w:hAnsiTheme="minorHAnsi" w:cstheme="minorHAnsi"/>
          <w:b/>
          <w:bCs/>
          <w:u w:val="single"/>
        </w:rPr>
      </w:pPr>
      <w:r w:rsidRPr="00663684">
        <w:rPr>
          <w:rFonts w:asciiTheme="minorHAnsi" w:hAnsiTheme="minorHAnsi" w:cstheme="minorHAnsi"/>
        </w:rPr>
        <w:t xml:space="preserve">The risk of the pupil engaging in criminal activity (Youth Justice Service should be consulted in the case of known offenders) </w:t>
      </w:r>
    </w:p>
    <w:p w14:paraId="493CB82F" w14:textId="77777777" w:rsidR="00663684" w:rsidRPr="00663684" w:rsidRDefault="00663684" w:rsidP="00663684">
      <w:pPr>
        <w:pStyle w:val="ListParagraph"/>
        <w:numPr>
          <w:ilvl w:val="1"/>
          <w:numId w:val="14"/>
        </w:numPr>
        <w:jc w:val="both"/>
        <w:rPr>
          <w:rFonts w:asciiTheme="minorHAnsi" w:hAnsiTheme="minorHAnsi" w:cstheme="minorHAnsi"/>
          <w:b/>
          <w:bCs/>
          <w:u w:val="single"/>
        </w:rPr>
      </w:pPr>
      <w:r w:rsidRPr="00663684">
        <w:rPr>
          <w:rFonts w:asciiTheme="minorHAnsi" w:hAnsiTheme="minorHAnsi" w:cstheme="minorHAnsi"/>
        </w:rPr>
        <w:t>The risk of substance misuse, child sexual exploitation or other such issue, while not in receipt of education during the school day</w:t>
      </w:r>
    </w:p>
    <w:p w14:paraId="3972C96D" w14:textId="77777777" w:rsidR="00663684" w:rsidRPr="00663684" w:rsidRDefault="00663684" w:rsidP="00663684">
      <w:pPr>
        <w:pStyle w:val="ListParagraph"/>
        <w:numPr>
          <w:ilvl w:val="1"/>
          <w:numId w:val="14"/>
        </w:numPr>
        <w:jc w:val="both"/>
        <w:rPr>
          <w:rFonts w:asciiTheme="minorHAnsi" w:hAnsiTheme="minorHAnsi" w:cstheme="minorHAnsi"/>
          <w:b/>
          <w:bCs/>
          <w:u w:val="single"/>
        </w:rPr>
      </w:pPr>
      <w:r w:rsidRPr="00663684">
        <w:rPr>
          <w:rFonts w:asciiTheme="minorHAnsi" w:hAnsiTheme="minorHAnsi" w:cstheme="minorHAnsi"/>
        </w:rPr>
        <w:t>Where a pupil moves school and has at any point been on a part- time timetable all information relating to this should be sent to the receiving school.</w:t>
      </w:r>
    </w:p>
    <w:p w14:paraId="03A63916" w14:textId="77777777" w:rsidR="00663684" w:rsidRPr="00663684" w:rsidRDefault="00663684" w:rsidP="00663684">
      <w:pPr>
        <w:jc w:val="both"/>
        <w:rPr>
          <w:rFonts w:asciiTheme="minorHAnsi" w:hAnsiTheme="minorHAnsi" w:cstheme="minorHAnsi"/>
        </w:rPr>
      </w:pPr>
    </w:p>
    <w:p w14:paraId="1AE8B658" w14:textId="77777777" w:rsidR="00663684" w:rsidRPr="00663684" w:rsidRDefault="00663684" w:rsidP="00663684">
      <w:pPr>
        <w:numPr>
          <w:ilvl w:val="0"/>
          <w:numId w:val="17"/>
        </w:numPr>
        <w:tabs>
          <w:tab w:val="num" w:pos="720"/>
        </w:tabs>
        <w:jc w:val="both"/>
        <w:rPr>
          <w:rFonts w:asciiTheme="minorHAnsi" w:hAnsiTheme="minorHAnsi" w:cstheme="minorHAnsi"/>
        </w:rPr>
      </w:pPr>
      <w:r w:rsidRPr="00663684">
        <w:rPr>
          <w:rFonts w:asciiTheme="minorHAnsi" w:hAnsiTheme="minorHAnsi" w:cstheme="minorHAnsi"/>
        </w:rPr>
        <w:t>The timetable should be developed collaboratively with the pupil and the family and where the pupil is open to other services it is best practice to discuss the timetable with the agencies involved. The timetable must outline how the pupils safety will be assured when they are not on the school site.</w:t>
      </w:r>
    </w:p>
    <w:p w14:paraId="6CA80E08" w14:textId="77777777" w:rsidR="00663684" w:rsidRPr="00663684" w:rsidRDefault="00663684" w:rsidP="00663684">
      <w:pPr>
        <w:ind w:left="1440"/>
        <w:jc w:val="both"/>
        <w:rPr>
          <w:rFonts w:asciiTheme="minorHAnsi" w:hAnsiTheme="minorHAnsi" w:cstheme="minorHAnsi"/>
        </w:rPr>
      </w:pPr>
      <w:r w:rsidRPr="00663684">
        <w:rPr>
          <w:rFonts w:asciiTheme="minorHAnsi" w:hAnsiTheme="minorHAnsi" w:cstheme="minorHAnsi"/>
        </w:rPr>
        <w:t xml:space="preserve"> </w:t>
      </w:r>
    </w:p>
    <w:p w14:paraId="062F2E5D" w14:textId="77777777" w:rsidR="00663684" w:rsidRPr="00663684" w:rsidRDefault="00663684" w:rsidP="00663684">
      <w:pPr>
        <w:numPr>
          <w:ilvl w:val="0"/>
          <w:numId w:val="17"/>
        </w:numPr>
        <w:tabs>
          <w:tab w:val="num" w:pos="720"/>
        </w:tabs>
        <w:jc w:val="both"/>
        <w:rPr>
          <w:rFonts w:asciiTheme="minorHAnsi" w:hAnsiTheme="minorHAnsi" w:cstheme="minorHAnsi"/>
        </w:rPr>
      </w:pPr>
      <w:r w:rsidRPr="00663684">
        <w:rPr>
          <w:rFonts w:asciiTheme="minorHAnsi" w:hAnsiTheme="minorHAnsi" w:cstheme="minorHAnsi"/>
        </w:rPr>
        <w:t xml:space="preserve">The timetable must enable pupils access to the different elements of the school day including opportunities for socialisation. It must enable the pupil to feel apart of the school community and maintain or build relationships with peers and staff.  </w:t>
      </w:r>
    </w:p>
    <w:p w14:paraId="5B125729" w14:textId="77777777" w:rsidR="00663684" w:rsidRPr="00663684" w:rsidRDefault="00663684" w:rsidP="00663684">
      <w:pPr>
        <w:pStyle w:val="ListParagraph"/>
        <w:jc w:val="both"/>
        <w:rPr>
          <w:rFonts w:asciiTheme="minorHAnsi" w:hAnsiTheme="minorHAnsi" w:cstheme="minorHAnsi"/>
        </w:rPr>
      </w:pPr>
    </w:p>
    <w:p w14:paraId="69A6B4A1" w14:textId="77777777" w:rsidR="00663684" w:rsidRPr="00663684" w:rsidRDefault="00663684" w:rsidP="00663684">
      <w:pPr>
        <w:ind w:left="1440"/>
        <w:jc w:val="both"/>
        <w:rPr>
          <w:rFonts w:asciiTheme="minorHAnsi" w:hAnsiTheme="minorHAnsi" w:cstheme="minorHAnsi"/>
        </w:rPr>
      </w:pPr>
    </w:p>
    <w:p w14:paraId="3B6C848B" w14:textId="77777777" w:rsidR="00663684" w:rsidRPr="00663684" w:rsidRDefault="00663684" w:rsidP="00663684">
      <w:pPr>
        <w:numPr>
          <w:ilvl w:val="0"/>
          <w:numId w:val="17"/>
        </w:numPr>
        <w:tabs>
          <w:tab w:val="num" w:pos="720"/>
        </w:tabs>
        <w:jc w:val="both"/>
        <w:rPr>
          <w:rFonts w:asciiTheme="minorHAnsi" w:hAnsiTheme="minorHAnsi" w:cstheme="minorHAnsi"/>
        </w:rPr>
      </w:pPr>
      <w:r w:rsidRPr="00663684">
        <w:rPr>
          <w:rFonts w:asciiTheme="minorHAnsi" w:hAnsiTheme="minorHAnsi" w:cstheme="minorHAnsi"/>
        </w:rPr>
        <w:t xml:space="preserve">The timetable must state how work will be provided to the pupil whilst they are not on the school/college site &amp; how progress will be monitored and reported. If a pupil has existing gaps in learning the reduction of these gaps will be monitored. </w:t>
      </w:r>
    </w:p>
    <w:p w14:paraId="4D258C3B" w14:textId="77777777" w:rsidR="00663684" w:rsidRPr="00663684" w:rsidRDefault="00663684" w:rsidP="00663684">
      <w:pPr>
        <w:ind w:left="1440"/>
        <w:jc w:val="both"/>
        <w:rPr>
          <w:rFonts w:asciiTheme="minorHAnsi" w:hAnsiTheme="minorHAnsi" w:cstheme="minorHAnsi"/>
        </w:rPr>
      </w:pPr>
    </w:p>
    <w:p w14:paraId="34819511" w14:textId="77777777" w:rsidR="00663684" w:rsidRPr="00663684" w:rsidRDefault="00663684" w:rsidP="00663684">
      <w:pPr>
        <w:numPr>
          <w:ilvl w:val="0"/>
          <w:numId w:val="17"/>
        </w:numPr>
        <w:tabs>
          <w:tab w:val="num" w:pos="720"/>
        </w:tabs>
        <w:jc w:val="both"/>
        <w:rPr>
          <w:rFonts w:asciiTheme="minorHAnsi" w:hAnsiTheme="minorHAnsi" w:cstheme="minorHAnsi"/>
        </w:rPr>
      </w:pPr>
      <w:r w:rsidRPr="00663684">
        <w:rPr>
          <w:rFonts w:asciiTheme="minorHAnsi" w:hAnsiTheme="minorHAnsi" w:cstheme="minorHAnsi"/>
        </w:rPr>
        <w:lastRenderedPageBreak/>
        <w:t xml:space="preserve">The written plan should be reviewed and agreed by a member of the senior staff (there should be written signed evidence that this stage has been completed). The designated member of staff and/or senior leader where appropriate should coordinate the review in consultation with parents, pupils and other agencies. </w:t>
      </w:r>
    </w:p>
    <w:p w14:paraId="6A407AA6" w14:textId="77777777" w:rsidR="00663684" w:rsidRPr="00663684" w:rsidRDefault="00663684" w:rsidP="00663684">
      <w:pPr>
        <w:jc w:val="both"/>
        <w:rPr>
          <w:rFonts w:asciiTheme="minorHAnsi" w:hAnsiTheme="minorHAnsi" w:cstheme="minorHAnsi"/>
        </w:rPr>
      </w:pPr>
    </w:p>
    <w:p w14:paraId="46AE2B77" w14:textId="77777777" w:rsidR="00663684" w:rsidRPr="00663684" w:rsidRDefault="00663684" w:rsidP="00663684">
      <w:pPr>
        <w:numPr>
          <w:ilvl w:val="0"/>
          <w:numId w:val="17"/>
        </w:numPr>
        <w:tabs>
          <w:tab w:val="num" w:pos="720"/>
        </w:tabs>
        <w:jc w:val="both"/>
        <w:rPr>
          <w:rFonts w:asciiTheme="minorHAnsi" w:hAnsiTheme="minorHAnsi" w:cstheme="minorHAnsi"/>
        </w:rPr>
      </w:pPr>
      <w:r w:rsidRPr="00663684">
        <w:rPr>
          <w:rFonts w:asciiTheme="minorHAnsi" w:hAnsiTheme="minorHAnsi" w:cstheme="minorHAnsi"/>
        </w:rPr>
        <w:t xml:space="preserve">The senior leader should be responsible for internally reviewing the programme of support offered regularly, checking progress against incremental increases in attendance and recording outcomes and amendments. </w:t>
      </w:r>
    </w:p>
    <w:p w14:paraId="22C6430F" w14:textId="77777777" w:rsidR="00663684" w:rsidRPr="00663684" w:rsidRDefault="00663684" w:rsidP="00663684">
      <w:pPr>
        <w:ind w:left="1440"/>
        <w:jc w:val="both"/>
        <w:rPr>
          <w:rFonts w:asciiTheme="minorHAnsi" w:hAnsiTheme="minorHAnsi" w:cstheme="minorHAnsi"/>
        </w:rPr>
      </w:pPr>
    </w:p>
    <w:p w14:paraId="2B074D39" w14:textId="77777777" w:rsidR="00663684" w:rsidRPr="00663684" w:rsidRDefault="00663684" w:rsidP="00663684">
      <w:pPr>
        <w:numPr>
          <w:ilvl w:val="0"/>
          <w:numId w:val="17"/>
        </w:numPr>
        <w:tabs>
          <w:tab w:val="num" w:pos="720"/>
        </w:tabs>
        <w:jc w:val="both"/>
        <w:rPr>
          <w:rFonts w:asciiTheme="minorHAnsi" w:hAnsiTheme="minorHAnsi" w:cstheme="minorHAnsi"/>
        </w:rPr>
      </w:pPr>
      <w:r w:rsidRPr="00663684">
        <w:rPr>
          <w:rFonts w:asciiTheme="minorHAnsi" w:hAnsiTheme="minorHAnsi" w:cstheme="minorHAnsi"/>
        </w:rPr>
        <w:t>Part-time timetable arrangements must be regularly reviewed, in light of any changes to the pupil’s circumstances and the initial review date to take place within the 2 weeks of the start date of the reduced timetable. If it becomes apparent during the period, the arrangements are in place that progress is not being made a review meeting should be convened to determine what further support needs to be provided or action taken, and the EHA updated to reflect the outcome.</w:t>
      </w:r>
    </w:p>
    <w:p w14:paraId="522A5514" w14:textId="77777777" w:rsidR="00663684" w:rsidRPr="00663684" w:rsidRDefault="00663684" w:rsidP="00663684">
      <w:pPr>
        <w:rPr>
          <w:rFonts w:asciiTheme="minorHAnsi" w:hAnsiTheme="minorHAnsi" w:cstheme="minorHAnsi"/>
        </w:rPr>
      </w:pPr>
    </w:p>
    <w:p w14:paraId="3D0EC425" w14:textId="77777777" w:rsidR="00663684" w:rsidRPr="00663684" w:rsidRDefault="00663684" w:rsidP="00663684">
      <w:pPr>
        <w:numPr>
          <w:ilvl w:val="0"/>
          <w:numId w:val="17"/>
        </w:numPr>
        <w:tabs>
          <w:tab w:val="num" w:pos="720"/>
        </w:tabs>
        <w:jc w:val="both"/>
        <w:rPr>
          <w:rFonts w:asciiTheme="minorHAnsi" w:hAnsiTheme="minorHAnsi" w:cstheme="minorHAnsi"/>
        </w:rPr>
      </w:pPr>
      <w:r w:rsidRPr="00663684">
        <w:rPr>
          <w:rFonts w:asciiTheme="minorHAnsi" w:hAnsiTheme="minorHAnsi" w:cstheme="minorHAnsi"/>
        </w:rPr>
        <w:t xml:space="preserve">A part-time timetable should provide a means of achieving reintegration to full-time education swiftly. It should never be used as a form of inadvertently excluding a pupil from school for part of the school day or as permanent provision. </w:t>
      </w:r>
    </w:p>
    <w:p w14:paraId="7A879E26" w14:textId="77777777" w:rsidR="00663684" w:rsidRPr="00663684" w:rsidRDefault="00663684" w:rsidP="00663684">
      <w:pPr>
        <w:ind w:left="1440"/>
        <w:jc w:val="both"/>
        <w:rPr>
          <w:rFonts w:asciiTheme="minorHAnsi" w:hAnsiTheme="minorHAnsi" w:cstheme="minorHAnsi"/>
        </w:rPr>
      </w:pPr>
    </w:p>
    <w:p w14:paraId="3FCB086C" w14:textId="77777777" w:rsidR="00663684" w:rsidRPr="00663684" w:rsidRDefault="00663684" w:rsidP="00663684">
      <w:pPr>
        <w:numPr>
          <w:ilvl w:val="0"/>
          <w:numId w:val="17"/>
        </w:numPr>
        <w:tabs>
          <w:tab w:val="num" w:pos="720"/>
        </w:tabs>
        <w:jc w:val="both"/>
        <w:rPr>
          <w:rFonts w:asciiTheme="minorHAnsi" w:hAnsiTheme="minorHAnsi" w:cstheme="minorHAnsi"/>
        </w:rPr>
      </w:pPr>
      <w:r w:rsidRPr="00663684">
        <w:rPr>
          <w:rFonts w:asciiTheme="minorHAnsi" w:hAnsiTheme="minorHAnsi" w:cstheme="minorHAnsi"/>
        </w:rPr>
        <w:t>To support reintegration schools, need to identify a different offer for the pupil as if it is the same offer as before the part-time timetable was implemented it is unlikely the pupil will be able to attend with no change.</w:t>
      </w:r>
    </w:p>
    <w:p w14:paraId="6B0EF15F" w14:textId="77777777" w:rsidR="00663684" w:rsidRPr="00663684" w:rsidRDefault="00663684" w:rsidP="00663684">
      <w:pPr>
        <w:jc w:val="both"/>
        <w:rPr>
          <w:rFonts w:asciiTheme="minorHAnsi" w:hAnsiTheme="minorHAnsi" w:cstheme="minorHAnsi"/>
        </w:rPr>
      </w:pPr>
    </w:p>
    <w:p w14:paraId="374EB70F" w14:textId="77777777" w:rsidR="00663684" w:rsidRPr="00663684" w:rsidRDefault="00663684" w:rsidP="00663684">
      <w:pPr>
        <w:numPr>
          <w:ilvl w:val="0"/>
          <w:numId w:val="17"/>
        </w:numPr>
        <w:tabs>
          <w:tab w:val="num" w:pos="720"/>
        </w:tabs>
        <w:jc w:val="both"/>
        <w:rPr>
          <w:rFonts w:asciiTheme="minorHAnsi" w:hAnsiTheme="minorHAnsi" w:cstheme="minorHAnsi"/>
        </w:rPr>
      </w:pPr>
      <w:r w:rsidRPr="00663684">
        <w:rPr>
          <w:rFonts w:asciiTheme="minorHAnsi" w:hAnsiTheme="minorHAnsi" w:cstheme="minorHAnsi"/>
        </w:rPr>
        <w:t>The objectives of any part-time timetable should be clearly recorded in writing and understood by the pupil and family.</w:t>
      </w:r>
    </w:p>
    <w:p w14:paraId="61D18381" w14:textId="77777777" w:rsidR="00663684" w:rsidRPr="00663684" w:rsidRDefault="00663684" w:rsidP="00663684">
      <w:pPr>
        <w:jc w:val="both"/>
        <w:rPr>
          <w:rFonts w:asciiTheme="minorHAnsi" w:hAnsiTheme="minorHAnsi" w:cstheme="minorHAnsi"/>
        </w:rPr>
      </w:pPr>
    </w:p>
    <w:p w14:paraId="3DAEC986" w14:textId="77777777" w:rsidR="00663684" w:rsidRPr="00663684" w:rsidRDefault="00663684" w:rsidP="00663684">
      <w:pPr>
        <w:numPr>
          <w:ilvl w:val="0"/>
          <w:numId w:val="17"/>
        </w:numPr>
        <w:tabs>
          <w:tab w:val="num" w:pos="720"/>
        </w:tabs>
        <w:jc w:val="both"/>
        <w:rPr>
          <w:rFonts w:asciiTheme="minorHAnsi" w:hAnsiTheme="minorHAnsi" w:cstheme="minorHAnsi"/>
        </w:rPr>
      </w:pPr>
      <w:r w:rsidRPr="00663684">
        <w:rPr>
          <w:rFonts w:asciiTheme="minorHAnsi" w:hAnsiTheme="minorHAnsi" w:cstheme="minorHAnsi"/>
        </w:rPr>
        <w:t>A part-time timetable should only be implemented for Children in Care in very limited circumstances and only with the consent of both the child’s social worker and the Virtual School. These arrangements must be formally agreed by all stakeholders and recorded within the pupil’s Personal Education Plan.</w:t>
      </w:r>
    </w:p>
    <w:p w14:paraId="7575F577" w14:textId="77777777" w:rsidR="00663684" w:rsidRPr="00663684" w:rsidRDefault="00663684" w:rsidP="00663684">
      <w:pPr>
        <w:ind w:left="1440"/>
        <w:rPr>
          <w:rFonts w:asciiTheme="minorHAnsi" w:hAnsiTheme="minorHAnsi" w:cstheme="minorHAnsi"/>
        </w:rPr>
      </w:pPr>
    </w:p>
    <w:p w14:paraId="4956C3A0" w14:textId="77777777" w:rsidR="00663684" w:rsidRPr="00663684" w:rsidRDefault="00663684" w:rsidP="00663684">
      <w:pPr>
        <w:numPr>
          <w:ilvl w:val="0"/>
          <w:numId w:val="17"/>
        </w:numPr>
        <w:tabs>
          <w:tab w:val="num" w:pos="720"/>
        </w:tabs>
        <w:jc w:val="both"/>
        <w:rPr>
          <w:rFonts w:asciiTheme="minorHAnsi" w:hAnsiTheme="minorHAnsi" w:cstheme="minorHAnsi"/>
        </w:rPr>
      </w:pPr>
      <w:r w:rsidRPr="00663684">
        <w:rPr>
          <w:rFonts w:asciiTheme="minorHAnsi" w:hAnsiTheme="minorHAnsi" w:cstheme="minorHAnsi"/>
        </w:rPr>
        <w:t>Children subject to a Child Protection or Child in Need Plan, known to MACE, open to Youth Justice or open to Early Help are very vulnerable and may be at greater risk if placed on a part-time timetable. Therefore, a part-time timetable should only be implemented in the most exceptional circumstances; only where it has been agreed following a multi-agency meeting; and only with the agreement of the child’s social work practitioner. Where it is not possible to arrange a multi-agency meeting the agencies involved should be consulted prior to the commencement of the reduced timetable. The purpose of this meeting and or consultation should be to focus on the child’s safety and well-being, and which professional will have oversight of the child’s welfare, during the period that a reduced timetable is in place.</w:t>
      </w:r>
    </w:p>
    <w:p w14:paraId="209BB276" w14:textId="77777777" w:rsidR="00663684" w:rsidRPr="00663684" w:rsidRDefault="00663684" w:rsidP="00663684">
      <w:pPr>
        <w:pStyle w:val="ListParagraph"/>
        <w:rPr>
          <w:rFonts w:asciiTheme="minorHAnsi" w:hAnsiTheme="minorHAnsi" w:cstheme="minorHAnsi"/>
        </w:rPr>
      </w:pPr>
    </w:p>
    <w:p w14:paraId="101A0A79" w14:textId="77777777" w:rsidR="00663684" w:rsidRPr="00663684" w:rsidRDefault="00663684" w:rsidP="00663684">
      <w:pPr>
        <w:ind w:left="1440"/>
        <w:jc w:val="both"/>
        <w:rPr>
          <w:rFonts w:asciiTheme="minorHAnsi" w:hAnsiTheme="minorHAnsi" w:cstheme="minorHAnsi"/>
        </w:rPr>
      </w:pPr>
    </w:p>
    <w:p w14:paraId="521080DF" w14:textId="77777777" w:rsidR="00663684" w:rsidRPr="00663684" w:rsidRDefault="00663684" w:rsidP="00663684">
      <w:pPr>
        <w:numPr>
          <w:ilvl w:val="0"/>
          <w:numId w:val="17"/>
        </w:numPr>
        <w:tabs>
          <w:tab w:val="num" w:pos="720"/>
        </w:tabs>
        <w:jc w:val="both"/>
        <w:rPr>
          <w:rFonts w:asciiTheme="minorHAnsi" w:hAnsiTheme="minorHAnsi" w:cstheme="minorHAnsi"/>
        </w:rPr>
      </w:pPr>
      <w:r w:rsidRPr="00663684">
        <w:rPr>
          <w:rFonts w:asciiTheme="minorHAnsi" w:hAnsiTheme="minorHAnsi" w:cstheme="minorHAnsi"/>
        </w:rPr>
        <w:t xml:space="preserve">It is unlawful for schools to discriminate against pupils on the basis of their special educational needs and/or disability. </w:t>
      </w:r>
    </w:p>
    <w:p w14:paraId="5E2CDEB3" w14:textId="77777777" w:rsidR="00663684" w:rsidRPr="00663684" w:rsidRDefault="00663684" w:rsidP="00663684">
      <w:pPr>
        <w:ind w:left="1440"/>
        <w:jc w:val="both"/>
        <w:rPr>
          <w:rFonts w:asciiTheme="minorHAnsi" w:hAnsiTheme="minorHAnsi" w:cstheme="minorHAnsi"/>
        </w:rPr>
      </w:pPr>
    </w:p>
    <w:p w14:paraId="7A68643F" w14:textId="77777777" w:rsidR="00663684" w:rsidRPr="00663684" w:rsidRDefault="00663684" w:rsidP="00663684">
      <w:pPr>
        <w:numPr>
          <w:ilvl w:val="0"/>
          <w:numId w:val="17"/>
        </w:numPr>
        <w:tabs>
          <w:tab w:val="num" w:pos="720"/>
        </w:tabs>
        <w:jc w:val="both"/>
        <w:rPr>
          <w:rFonts w:asciiTheme="minorHAnsi" w:hAnsiTheme="minorHAnsi" w:cstheme="minorHAnsi"/>
        </w:rPr>
      </w:pPr>
      <w:r w:rsidRPr="00663684">
        <w:rPr>
          <w:rFonts w:asciiTheme="minorHAnsi" w:hAnsiTheme="minorHAnsi" w:cstheme="minorHAnsi"/>
        </w:rPr>
        <w:lastRenderedPageBreak/>
        <w:t xml:space="preserve">A part-time timetable should only be used for a pupil with an Education Health Care Plan in very limited circumstances and when agreed with relevant professionals including the pupils EHC Officer. </w:t>
      </w:r>
    </w:p>
    <w:p w14:paraId="11DAC252" w14:textId="77777777" w:rsidR="00663684" w:rsidRPr="00663684" w:rsidRDefault="00663684" w:rsidP="00663684">
      <w:pPr>
        <w:ind w:left="1440"/>
        <w:jc w:val="both"/>
        <w:rPr>
          <w:rFonts w:asciiTheme="minorHAnsi" w:hAnsiTheme="minorHAnsi" w:cstheme="minorHAnsi"/>
        </w:rPr>
      </w:pPr>
    </w:p>
    <w:p w14:paraId="105D79F7" w14:textId="77777777" w:rsidR="00663684" w:rsidRPr="00663684" w:rsidRDefault="00663684" w:rsidP="00663684">
      <w:pPr>
        <w:numPr>
          <w:ilvl w:val="0"/>
          <w:numId w:val="17"/>
        </w:numPr>
        <w:tabs>
          <w:tab w:val="num" w:pos="720"/>
        </w:tabs>
        <w:jc w:val="both"/>
        <w:rPr>
          <w:rFonts w:asciiTheme="minorHAnsi" w:hAnsiTheme="minorHAnsi" w:cstheme="minorHAnsi"/>
        </w:rPr>
      </w:pPr>
      <w:r w:rsidRPr="00663684">
        <w:rPr>
          <w:rFonts w:asciiTheme="minorHAnsi" w:hAnsiTheme="minorHAnsi" w:cstheme="minorHAnsi"/>
        </w:rPr>
        <w:t xml:space="preserve">A pupil should not be put on a part-time/reduced timetable because of their special educational need as this may constitute discrimination. Special educational needs in some circumstances may also be a disability and therefore constitute a protected characteristic under the Equality Act 2010. </w:t>
      </w:r>
    </w:p>
    <w:p w14:paraId="6D1CB8B8" w14:textId="77777777" w:rsidR="00663684" w:rsidRPr="00663684" w:rsidRDefault="00663684" w:rsidP="00663684">
      <w:pPr>
        <w:ind w:left="1440"/>
        <w:jc w:val="both"/>
        <w:rPr>
          <w:rFonts w:asciiTheme="minorHAnsi" w:hAnsiTheme="minorHAnsi" w:cstheme="minorHAnsi"/>
        </w:rPr>
      </w:pPr>
    </w:p>
    <w:p w14:paraId="01E74955" w14:textId="77777777" w:rsidR="00663684" w:rsidRPr="00663684" w:rsidRDefault="00663684" w:rsidP="00663684">
      <w:pPr>
        <w:numPr>
          <w:ilvl w:val="0"/>
          <w:numId w:val="17"/>
        </w:numPr>
        <w:tabs>
          <w:tab w:val="num" w:pos="720"/>
        </w:tabs>
        <w:jc w:val="both"/>
        <w:rPr>
          <w:rFonts w:asciiTheme="minorHAnsi" w:hAnsiTheme="minorHAnsi" w:cstheme="minorHAnsi"/>
        </w:rPr>
      </w:pPr>
      <w:r w:rsidRPr="00663684">
        <w:rPr>
          <w:rFonts w:asciiTheme="minorHAnsi" w:hAnsiTheme="minorHAnsi" w:cstheme="minorHAnsi"/>
        </w:rPr>
        <w:t>Schools must ensure that the provision specified in the EHC plan is delivered in order to meet the child’s needs and secure their statutory entitlement.</w:t>
      </w:r>
    </w:p>
    <w:p w14:paraId="20F4F74E" w14:textId="77777777" w:rsidR="00663684" w:rsidRPr="00663684" w:rsidRDefault="00663684" w:rsidP="00663684">
      <w:pPr>
        <w:ind w:left="1440"/>
        <w:jc w:val="both"/>
        <w:rPr>
          <w:rFonts w:asciiTheme="minorHAnsi" w:hAnsiTheme="minorHAnsi" w:cstheme="minorHAnsi"/>
        </w:rPr>
      </w:pPr>
    </w:p>
    <w:p w14:paraId="70C0325E" w14:textId="77777777" w:rsidR="00663684" w:rsidRPr="00663684" w:rsidRDefault="00663684" w:rsidP="00663684">
      <w:pPr>
        <w:numPr>
          <w:ilvl w:val="0"/>
          <w:numId w:val="17"/>
        </w:numPr>
        <w:tabs>
          <w:tab w:val="num" w:pos="720"/>
        </w:tabs>
        <w:jc w:val="both"/>
        <w:rPr>
          <w:rFonts w:asciiTheme="minorHAnsi" w:hAnsiTheme="minorHAnsi" w:cstheme="minorHAnsi"/>
        </w:rPr>
      </w:pPr>
      <w:r w:rsidRPr="00663684">
        <w:rPr>
          <w:rFonts w:asciiTheme="minorHAnsi" w:hAnsiTheme="minorHAnsi" w:cstheme="minorHAnsi"/>
        </w:rPr>
        <w:t xml:space="preserve">It is worth noting that a pupil on a part-time timetable could be a ‘persistent absentee’ in law should the number of sessions the pupil is not expected to attend constitute more than 10% of all available sessions. </w:t>
      </w:r>
    </w:p>
    <w:p w14:paraId="1859387C" w14:textId="77777777" w:rsidR="00663684" w:rsidRPr="00663684" w:rsidRDefault="00663684" w:rsidP="00663684">
      <w:pPr>
        <w:pStyle w:val="ListParagraph"/>
        <w:ind w:left="1440"/>
        <w:jc w:val="both"/>
        <w:rPr>
          <w:rFonts w:asciiTheme="minorHAnsi" w:hAnsiTheme="minorHAnsi" w:cstheme="minorHAnsi"/>
          <w:b/>
          <w:bCs/>
          <w:u w:val="single"/>
        </w:rPr>
      </w:pPr>
    </w:p>
    <w:p w14:paraId="31D8BC19" w14:textId="77777777" w:rsidR="00663684" w:rsidRPr="00663684" w:rsidRDefault="00663684" w:rsidP="00663684">
      <w:pPr>
        <w:ind w:left="720" w:firstLine="720"/>
        <w:rPr>
          <w:rFonts w:asciiTheme="minorHAnsi" w:hAnsiTheme="minorHAnsi" w:cstheme="minorHAnsi"/>
          <w:b/>
          <w:bCs/>
          <w:u w:val="single"/>
        </w:rPr>
      </w:pPr>
      <w:r w:rsidRPr="00663684">
        <w:rPr>
          <w:rFonts w:asciiTheme="minorHAnsi" w:hAnsiTheme="minorHAnsi" w:cstheme="minorHAnsi"/>
          <w:b/>
          <w:bCs/>
          <w:u w:val="single"/>
        </w:rPr>
        <w:t>Unlawful Exclusions</w:t>
      </w:r>
    </w:p>
    <w:p w14:paraId="62B4D6C2" w14:textId="77777777" w:rsidR="00663684" w:rsidRPr="00663684" w:rsidRDefault="00663684" w:rsidP="00663684">
      <w:pPr>
        <w:numPr>
          <w:ilvl w:val="0"/>
          <w:numId w:val="18"/>
        </w:numPr>
        <w:tabs>
          <w:tab w:val="num" w:pos="720"/>
        </w:tabs>
        <w:rPr>
          <w:rFonts w:asciiTheme="minorHAnsi" w:hAnsiTheme="minorHAnsi" w:cstheme="minorHAnsi"/>
        </w:rPr>
      </w:pPr>
      <w:r w:rsidRPr="00663684">
        <w:rPr>
          <w:rFonts w:asciiTheme="minorHAnsi" w:hAnsiTheme="minorHAnsi" w:cstheme="minorHAnsi"/>
        </w:rPr>
        <w:t>A PTT without:</w:t>
      </w:r>
    </w:p>
    <w:p w14:paraId="4E9FBBD9" w14:textId="77777777" w:rsidR="00663684" w:rsidRPr="00663684" w:rsidRDefault="00663684" w:rsidP="00663684">
      <w:pPr>
        <w:numPr>
          <w:ilvl w:val="1"/>
          <w:numId w:val="18"/>
        </w:numPr>
        <w:tabs>
          <w:tab w:val="num" w:pos="1440"/>
        </w:tabs>
        <w:rPr>
          <w:rFonts w:asciiTheme="minorHAnsi" w:hAnsiTheme="minorHAnsi" w:cstheme="minorHAnsi"/>
        </w:rPr>
      </w:pPr>
      <w:r w:rsidRPr="00663684">
        <w:rPr>
          <w:rFonts w:asciiTheme="minorHAnsi" w:hAnsiTheme="minorHAnsi" w:cstheme="minorHAnsi"/>
        </w:rPr>
        <w:t>Clear objectives</w:t>
      </w:r>
    </w:p>
    <w:p w14:paraId="60F658D5" w14:textId="77777777" w:rsidR="00663684" w:rsidRPr="00663684" w:rsidRDefault="00663684" w:rsidP="00663684">
      <w:pPr>
        <w:numPr>
          <w:ilvl w:val="1"/>
          <w:numId w:val="18"/>
        </w:numPr>
        <w:tabs>
          <w:tab w:val="num" w:pos="1440"/>
        </w:tabs>
        <w:rPr>
          <w:rFonts w:asciiTheme="minorHAnsi" w:hAnsiTheme="minorHAnsi" w:cstheme="minorHAnsi"/>
        </w:rPr>
      </w:pPr>
      <w:r w:rsidRPr="00663684">
        <w:rPr>
          <w:rFonts w:asciiTheme="minorHAnsi" w:hAnsiTheme="minorHAnsi" w:cstheme="minorHAnsi"/>
        </w:rPr>
        <w:t>End date</w:t>
      </w:r>
    </w:p>
    <w:p w14:paraId="65BADDE2" w14:textId="77777777" w:rsidR="00663684" w:rsidRPr="00663684" w:rsidRDefault="00663684" w:rsidP="00663684">
      <w:pPr>
        <w:numPr>
          <w:ilvl w:val="1"/>
          <w:numId w:val="18"/>
        </w:numPr>
        <w:tabs>
          <w:tab w:val="num" w:pos="1440"/>
        </w:tabs>
        <w:rPr>
          <w:rFonts w:asciiTheme="minorHAnsi" w:hAnsiTheme="minorHAnsi" w:cstheme="minorHAnsi"/>
        </w:rPr>
      </w:pPr>
      <w:r w:rsidRPr="00663684">
        <w:rPr>
          <w:rFonts w:asciiTheme="minorHAnsi" w:hAnsiTheme="minorHAnsi" w:cstheme="minorHAnsi"/>
        </w:rPr>
        <w:t>Review process</w:t>
      </w:r>
    </w:p>
    <w:p w14:paraId="4CDF26A1" w14:textId="77777777" w:rsidR="00663684" w:rsidRPr="00663684" w:rsidRDefault="00663684" w:rsidP="00663684">
      <w:pPr>
        <w:numPr>
          <w:ilvl w:val="1"/>
          <w:numId w:val="18"/>
        </w:numPr>
        <w:tabs>
          <w:tab w:val="num" w:pos="1440"/>
        </w:tabs>
        <w:rPr>
          <w:rFonts w:asciiTheme="minorHAnsi" w:hAnsiTheme="minorHAnsi" w:cstheme="minorHAnsi"/>
        </w:rPr>
      </w:pPr>
      <w:r w:rsidRPr="00663684">
        <w:rPr>
          <w:rFonts w:asciiTheme="minorHAnsi" w:hAnsiTheme="minorHAnsi" w:cstheme="minorHAnsi"/>
        </w:rPr>
        <w:t>Parental consent</w:t>
      </w:r>
      <w:r w:rsidRPr="00663684">
        <w:rPr>
          <w:rFonts w:asciiTheme="minorHAnsi" w:hAnsiTheme="minorHAnsi" w:cstheme="minorHAnsi"/>
        </w:rPr>
        <w:br/>
        <w:t xml:space="preserve">...may be deemed an </w:t>
      </w:r>
      <w:r w:rsidRPr="00663684">
        <w:rPr>
          <w:rFonts w:asciiTheme="minorHAnsi" w:hAnsiTheme="minorHAnsi" w:cstheme="minorHAnsi"/>
          <w:b/>
          <w:bCs/>
        </w:rPr>
        <w:t>unlawful exclusion</w:t>
      </w:r>
      <w:r w:rsidRPr="00663684">
        <w:rPr>
          <w:rFonts w:asciiTheme="minorHAnsi" w:hAnsiTheme="minorHAnsi" w:cstheme="minorHAnsi"/>
        </w:rPr>
        <w:t xml:space="preserve"> by Ofsted.</w:t>
      </w:r>
    </w:p>
    <w:p w14:paraId="27D9CE2C" w14:textId="77777777" w:rsidR="00663684" w:rsidRPr="00663684" w:rsidRDefault="00663684" w:rsidP="00663684">
      <w:pPr>
        <w:pStyle w:val="ListParagraph"/>
        <w:ind w:left="1440"/>
        <w:jc w:val="both"/>
        <w:rPr>
          <w:rFonts w:asciiTheme="minorHAnsi" w:hAnsiTheme="minorHAnsi" w:cstheme="minorHAnsi"/>
        </w:rPr>
      </w:pPr>
    </w:p>
    <w:p w14:paraId="69C74619" w14:textId="77777777" w:rsidR="00663684" w:rsidRPr="00663684" w:rsidRDefault="00663684" w:rsidP="00663684">
      <w:pPr>
        <w:pStyle w:val="ListParagraph"/>
        <w:ind w:left="1440"/>
        <w:jc w:val="both"/>
        <w:rPr>
          <w:rFonts w:asciiTheme="minorHAnsi" w:hAnsiTheme="minorHAnsi" w:cstheme="minorHAnsi"/>
          <w:b/>
          <w:bCs/>
          <w:u w:val="single"/>
        </w:rPr>
      </w:pPr>
      <w:r w:rsidRPr="00663684">
        <w:rPr>
          <w:rFonts w:asciiTheme="minorHAnsi" w:hAnsiTheme="minorHAnsi" w:cstheme="minorHAnsi"/>
          <w:b/>
          <w:bCs/>
          <w:u w:val="single"/>
        </w:rPr>
        <w:t xml:space="preserve">Recording in the Register </w:t>
      </w:r>
    </w:p>
    <w:p w14:paraId="1CD91E4D" w14:textId="77777777" w:rsidR="00663684" w:rsidRPr="00663684" w:rsidRDefault="00663684" w:rsidP="00663684">
      <w:pPr>
        <w:pStyle w:val="ListParagraph"/>
        <w:ind w:left="1440"/>
        <w:jc w:val="both"/>
        <w:rPr>
          <w:rFonts w:asciiTheme="minorHAnsi" w:hAnsiTheme="minorHAnsi" w:cstheme="minorHAnsi"/>
        </w:rPr>
      </w:pPr>
      <w:r w:rsidRPr="00663684">
        <w:rPr>
          <w:rFonts w:asciiTheme="minorHAnsi" w:hAnsiTheme="minorHAnsi" w:cstheme="minorHAnsi"/>
        </w:rPr>
        <w:t xml:space="preserve">If a part-time timetable is considered appropriate, then the school has agreed to a pupil being absent from school for part of the week or day and therefore must record it as authorised absence using the ‘C’ code. This must not be masked by using any other code. If the pupil does not attend the agreed sessions this is most likely to be ‘unauthorised absence’. Where bespoke interventions do not have the desired impact of improved attendance or parents/carers do not engage schools should consider formalising attendance procedures in line with DfE ‘Working together to improve school attendance’.  </w:t>
      </w:r>
    </w:p>
    <w:p w14:paraId="506C350E" w14:textId="77777777" w:rsidR="00663684" w:rsidRPr="00663684" w:rsidRDefault="00663684" w:rsidP="00663684">
      <w:pPr>
        <w:pStyle w:val="ListParagraph"/>
        <w:ind w:left="1440"/>
        <w:jc w:val="both"/>
        <w:rPr>
          <w:rFonts w:asciiTheme="minorHAnsi" w:hAnsiTheme="minorHAnsi" w:cstheme="minorHAnsi"/>
          <w:b/>
          <w:bCs/>
          <w:u w:val="single"/>
        </w:rPr>
      </w:pPr>
    </w:p>
    <w:p w14:paraId="623C460E" w14:textId="77777777" w:rsidR="00663684" w:rsidRPr="00663684" w:rsidRDefault="00663684" w:rsidP="00663684">
      <w:pPr>
        <w:pStyle w:val="ListParagraph"/>
        <w:ind w:left="1440"/>
        <w:jc w:val="both"/>
        <w:rPr>
          <w:rFonts w:asciiTheme="minorHAnsi" w:hAnsiTheme="minorHAnsi" w:cstheme="minorHAnsi"/>
          <w:b/>
          <w:bCs/>
          <w:u w:val="single"/>
        </w:rPr>
      </w:pPr>
      <w:r w:rsidRPr="00663684">
        <w:rPr>
          <w:rFonts w:asciiTheme="minorHAnsi" w:hAnsiTheme="minorHAnsi" w:cstheme="minorHAnsi"/>
          <w:b/>
          <w:bCs/>
          <w:u w:val="single"/>
        </w:rPr>
        <w:t xml:space="preserve">Notifying the Local Authority </w:t>
      </w:r>
    </w:p>
    <w:p w14:paraId="3D587D79" w14:textId="77777777" w:rsidR="00663684" w:rsidRPr="00663684" w:rsidRDefault="00663684" w:rsidP="00663684">
      <w:pPr>
        <w:pStyle w:val="ListParagraph"/>
        <w:ind w:left="1440"/>
        <w:jc w:val="both"/>
        <w:rPr>
          <w:rFonts w:asciiTheme="minorHAnsi" w:hAnsiTheme="minorHAnsi" w:cstheme="minorHAnsi"/>
          <w:b/>
          <w:bCs/>
          <w:u w:val="single"/>
        </w:rPr>
      </w:pPr>
    </w:p>
    <w:p w14:paraId="06D26480" w14:textId="77777777" w:rsidR="00663684" w:rsidRPr="00663684" w:rsidRDefault="00663684" w:rsidP="00663684">
      <w:pPr>
        <w:pStyle w:val="ListParagraph"/>
        <w:ind w:left="1440"/>
        <w:jc w:val="both"/>
        <w:rPr>
          <w:rFonts w:asciiTheme="minorHAnsi" w:hAnsiTheme="minorHAnsi" w:cstheme="minorHAnsi"/>
        </w:rPr>
      </w:pPr>
      <w:r w:rsidRPr="00663684">
        <w:rPr>
          <w:rFonts w:asciiTheme="minorHAnsi" w:hAnsiTheme="minorHAnsi" w:cstheme="minorHAnsi"/>
          <w:b/>
          <w:bCs/>
        </w:rPr>
        <w:t>All schools must notify the Local Authority of any part-time education arrangements.</w:t>
      </w:r>
      <w:r w:rsidRPr="00663684">
        <w:rPr>
          <w:rFonts w:asciiTheme="minorHAnsi" w:hAnsiTheme="minorHAnsi" w:cstheme="minorHAnsi"/>
        </w:rPr>
        <w:t xml:space="preserve"> This includes schools maintained by the Local Authorities, Academies, Free Schools and Independent Schools. The local authority has a statutory responsibility to identify and track any pupil missing education. Any pupil on a part-time timetable is deemed to be at risk of missing education and therefore needs to be identified and tracked.</w:t>
      </w:r>
    </w:p>
    <w:p w14:paraId="5066384C" w14:textId="77777777" w:rsidR="00663684" w:rsidRPr="00663684" w:rsidRDefault="00663684" w:rsidP="00663684">
      <w:pPr>
        <w:pStyle w:val="ListParagraph"/>
        <w:ind w:left="1440"/>
        <w:jc w:val="both"/>
        <w:rPr>
          <w:rFonts w:asciiTheme="minorHAnsi" w:hAnsiTheme="minorHAnsi" w:cstheme="minorHAnsi"/>
        </w:rPr>
      </w:pPr>
    </w:p>
    <w:p w14:paraId="7C8AA57B" w14:textId="77777777" w:rsidR="00663684" w:rsidRPr="00663684" w:rsidRDefault="00663684" w:rsidP="00663684">
      <w:pPr>
        <w:pStyle w:val="ListParagraph"/>
        <w:ind w:left="1440"/>
        <w:jc w:val="both"/>
        <w:rPr>
          <w:rFonts w:asciiTheme="minorHAnsi" w:hAnsiTheme="minorHAnsi" w:cstheme="minorHAnsi"/>
        </w:rPr>
      </w:pPr>
      <w:r w:rsidRPr="00663684">
        <w:rPr>
          <w:rFonts w:asciiTheme="minorHAnsi" w:hAnsiTheme="minorHAnsi" w:cstheme="minorHAnsi"/>
        </w:rPr>
        <w:t xml:space="preserve">When a part-time timetable has been agreed for an individual pupil, the school should inform the local authority by completing the </w:t>
      </w:r>
      <w:r w:rsidRPr="00663684">
        <w:rPr>
          <w:rFonts w:asciiTheme="minorHAnsi" w:hAnsiTheme="minorHAnsi" w:cstheme="minorHAnsi"/>
          <w:b/>
          <w:bCs/>
        </w:rPr>
        <w:t>online notification form</w:t>
      </w:r>
      <w:r w:rsidRPr="00663684">
        <w:rPr>
          <w:rFonts w:asciiTheme="minorHAnsi" w:hAnsiTheme="minorHAnsi" w:cstheme="minorHAnsi"/>
        </w:rPr>
        <w:t xml:space="preserve">: </w:t>
      </w:r>
    </w:p>
    <w:p w14:paraId="6DFB52C5" w14:textId="77777777" w:rsidR="00663684" w:rsidRPr="00663684" w:rsidRDefault="00663684" w:rsidP="00663684">
      <w:pPr>
        <w:pStyle w:val="ListParagraph"/>
        <w:ind w:left="1440"/>
        <w:jc w:val="both"/>
        <w:rPr>
          <w:rFonts w:asciiTheme="minorHAnsi" w:hAnsiTheme="minorHAnsi" w:cstheme="minorHAnsi"/>
        </w:rPr>
      </w:pPr>
    </w:p>
    <w:p w14:paraId="5DA34FC4" w14:textId="77777777" w:rsidR="00663684" w:rsidRPr="00663684" w:rsidRDefault="00663684" w:rsidP="00663684">
      <w:pPr>
        <w:pStyle w:val="ListParagraph"/>
        <w:ind w:left="1440"/>
        <w:jc w:val="both"/>
        <w:rPr>
          <w:rFonts w:asciiTheme="minorHAnsi" w:hAnsiTheme="minorHAnsi" w:cstheme="minorHAnsi"/>
        </w:rPr>
      </w:pPr>
      <w:hyperlink r:id="rId23" w:history="1">
        <w:r w:rsidRPr="00663684">
          <w:rPr>
            <w:rStyle w:val="Hyperlink"/>
            <w:rFonts w:asciiTheme="minorHAnsi" w:hAnsiTheme="minorHAnsi" w:cstheme="minorHAnsi"/>
          </w:rPr>
          <w:t>Instructions - Part-Time Timetable Reporting (v2)</w:t>
        </w:r>
      </w:hyperlink>
    </w:p>
    <w:p w14:paraId="5D380A50" w14:textId="77777777" w:rsidR="00663684" w:rsidRPr="00663684" w:rsidRDefault="00663684" w:rsidP="00663684">
      <w:pPr>
        <w:pStyle w:val="ListParagraph"/>
        <w:ind w:left="1440"/>
        <w:jc w:val="both"/>
        <w:rPr>
          <w:rFonts w:asciiTheme="minorHAnsi" w:hAnsiTheme="minorHAnsi" w:cstheme="minorHAnsi"/>
        </w:rPr>
      </w:pPr>
    </w:p>
    <w:p w14:paraId="49F07F6C" w14:textId="77777777" w:rsidR="00663684" w:rsidRPr="00663684" w:rsidRDefault="00663684" w:rsidP="00663684">
      <w:pPr>
        <w:pStyle w:val="ListParagraph"/>
        <w:ind w:left="1440"/>
        <w:jc w:val="both"/>
        <w:rPr>
          <w:rFonts w:asciiTheme="minorHAnsi" w:hAnsiTheme="minorHAnsi" w:cstheme="minorHAnsi"/>
        </w:rPr>
      </w:pPr>
      <w:r w:rsidRPr="00663684">
        <w:rPr>
          <w:rFonts w:asciiTheme="minorHAnsi" w:hAnsiTheme="minorHAnsi" w:cstheme="minorHAnsi"/>
        </w:rPr>
        <w:t xml:space="preserve">All schools are required to complete the electronic part-time timetable form for each pupil who meets the part-time criteria via an electronic notification form through Synergy Web. Synergy Web is the platform used to host the School Access Module (SAM) to which all schools already have access. There should be no requirement for access to any additional systems or training. </w:t>
      </w:r>
    </w:p>
    <w:p w14:paraId="2A551C57" w14:textId="77777777" w:rsidR="00663684" w:rsidRPr="00663684" w:rsidRDefault="00663684" w:rsidP="00663684">
      <w:pPr>
        <w:pStyle w:val="ListParagraph"/>
        <w:ind w:left="1440"/>
        <w:jc w:val="both"/>
        <w:rPr>
          <w:rFonts w:asciiTheme="minorHAnsi" w:hAnsiTheme="minorHAnsi" w:cstheme="minorHAnsi"/>
        </w:rPr>
      </w:pPr>
    </w:p>
    <w:p w14:paraId="1E2D01BC" w14:textId="77777777" w:rsidR="00663684" w:rsidRPr="00663684" w:rsidRDefault="00663684" w:rsidP="00663684">
      <w:pPr>
        <w:pStyle w:val="ListParagraph"/>
        <w:ind w:left="1440"/>
        <w:jc w:val="both"/>
        <w:rPr>
          <w:rFonts w:asciiTheme="minorHAnsi" w:hAnsiTheme="minorHAnsi" w:cstheme="minorHAnsi"/>
        </w:rPr>
      </w:pPr>
      <w:r w:rsidRPr="00663684">
        <w:rPr>
          <w:rFonts w:asciiTheme="minorHAnsi" w:hAnsiTheme="minorHAnsi" w:cstheme="minorHAnsi"/>
        </w:rPr>
        <w:t>When the details of the part-time timetable change there will be a requirement to submit, a new form (if hours increase or reduce or if the child is no longer on a part time timetable as they have returned to school full time prior to the end date recorded).</w:t>
      </w:r>
    </w:p>
    <w:p w14:paraId="3FA851C1" w14:textId="77777777" w:rsidR="00663684" w:rsidRPr="00663684" w:rsidRDefault="00663684" w:rsidP="00663684">
      <w:pPr>
        <w:pStyle w:val="ListParagraph"/>
        <w:ind w:left="1440"/>
        <w:jc w:val="both"/>
        <w:rPr>
          <w:rFonts w:asciiTheme="minorHAnsi" w:hAnsiTheme="minorHAnsi" w:cstheme="minorHAnsi"/>
        </w:rPr>
      </w:pPr>
    </w:p>
    <w:p w14:paraId="37552564" w14:textId="77777777" w:rsidR="00663684" w:rsidRPr="00663684" w:rsidRDefault="00663684" w:rsidP="00663684">
      <w:pPr>
        <w:pStyle w:val="ListParagraph"/>
        <w:ind w:left="1440"/>
        <w:jc w:val="both"/>
        <w:rPr>
          <w:rFonts w:asciiTheme="minorHAnsi" w:hAnsiTheme="minorHAnsi" w:cstheme="minorHAnsi"/>
          <w:b/>
          <w:bCs/>
        </w:rPr>
      </w:pPr>
      <w:r w:rsidRPr="00663684">
        <w:rPr>
          <w:rFonts w:asciiTheme="minorHAnsi" w:hAnsiTheme="minorHAnsi" w:cstheme="minorHAnsi"/>
          <w:b/>
          <w:bCs/>
        </w:rPr>
        <w:t xml:space="preserve">Frequently Asked Questions </w:t>
      </w:r>
    </w:p>
    <w:p w14:paraId="588843B8" w14:textId="77777777" w:rsidR="00663684" w:rsidRPr="00663684" w:rsidRDefault="00663684" w:rsidP="00663684">
      <w:pPr>
        <w:pStyle w:val="ListParagraph"/>
        <w:ind w:left="1440"/>
        <w:jc w:val="both"/>
        <w:rPr>
          <w:rFonts w:asciiTheme="minorHAnsi" w:hAnsiTheme="minorHAnsi" w:cstheme="minorHAnsi"/>
          <w:b/>
          <w:bCs/>
        </w:rPr>
      </w:pPr>
    </w:p>
    <w:p w14:paraId="7E9AD43D" w14:textId="77777777" w:rsidR="00663684" w:rsidRPr="00663684" w:rsidRDefault="00663684" w:rsidP="00663684">
      <w:pPr>
        <w:pStyle w:val="ListParagraph"/>
        <w:ind w:left="1440"/>
        <w:jc w:val="both"/>
        <w:rPr>
          <w:rFonts w:asciiTheme="minorHAnsi" w:hAnsiTheme="minorHAnsi" w:cstheme="minorHAnsi"/>
          <w:b/>
          <w:bCs/>
        </w:rPr>
      </w:pPr>
      <w:r w:rsidRPr="00663684">
        <w:rPr>
          <w:rFonts w:asciiTheme="minorHAnsi" w:hAnsiTheme="minorHAnsi" w:cstheme="minorHAnsi"/>
          <w:b/>
          <w:bCs/>
        </w:rPr>
        <w:t xml:space="preserve">Can part-time timetables be used for children who are anxious about attending school? </w:t>
      </w:r>
    </w:p>
    <w:p w14:paraId="14CD25AB" w14:textId="77777777" w:rsidR="00663684" w:rsidRPr="00663684" w:rsidRDefault="00663684" w:rsidP="00663684">
      <w:pPr>
        <w:pStyle w:val="ListParagraph"/>
        <w:ind w:left="1440"/>
        <w:jc w:val="both"/>
        <w:rPr>
          <w:rFonts w:asciiTheme="minorHAnsi" w:hAnsiTheme="minorHAnsi" w:cstheme="minorHAnsi"/>
        </w:rPr>
      </w:pPr>
    </w:p>
    <w:p w14:paraId="1D2ACE31" w14:textId="77777777" w:rsidR="00663684" w:rsidRPr="00663684" w:rsidRDefault="00663684" w:rsidP="00663684">
      <w:pPr>
        <w:pStyle w:val="ListParagraph"/>
        <w:ind w:left="1440"/>
        <w:jc w:val="both"/>
        <w:rPr>
          <w:rFonts w:asciiTheme="minorHAnsi" w:hAnsiTheme="minorHAnsi" w:cstheme="minorHAnsi"/>
        </w:rPr>
      </w:pPr>
      <w:r w:rsidRPr="00663684">
        <w:rPr>
          <w:rFonts w:asciiTheme="minorHAnsi" w:hAnsiTheme="minorHAnsi" w:cstheme="minorHAnsi"/>
        </w:rPr>
        <w:t xml:space="preserve">Where there is a health specialist working with a child who believes the health need is a barrier to attending full-time a part-time timetable may be considered as part of a re-integration package. This should be co-produced with the health specialist and regularly reviewed. However, schools should keep in mind the nature of the challenge, and whether it can instead be managed by implementing reasonable adjustments to support attendance. </w:t>
      </w:r>
    </w:p>
    <w:p w14:paraId="0E34E2B4" w14:textId="77777777" w:rsidR="00663684" w:rsidRPr="00663684" w:rsidRDefault="00663684" w:rsidP="00663684">
      <w:pPr>
        <w:pStyle w:val="ListParagraph"/>
        <w:ind w:left="1440"/>
        <w:jc w:val="both"/>
        <w:rPr>
          <w:rFonts w:asciiTheme="minorHAnsi" w:hAnsiTheme="minorHAnsi" w:cstheme="minorHAnsi"/>
        </w:rPr>
      </w:pPr>
    </w:p>
    <w:p w14:paraId="1DE9D003" w14:textId="77777777" w:rsidR="00663684" w:rsidRPr="00663684" w:rsidRDefault="00663684" w:rsidP="00663684">
      <w:pPr>
        <w:pStyle w:val="ListParagraph"/>
        <w:ind w:left="1440"/>
        <w:jc w:val="both"/>
        <w:rPr>
          <w:rFonts w:asciiTheme="minorHAnsi" w:hAnsiTheme="minorHAnsi" w:cstheme="minorHAnsi"/>
        </w:rPr>
      </w:pPr>
      <w:r w:rsidRPr="00663684">
        <w:rPr>
          <w:rFonts w:asciiTheme="minorHAnsi" w:hAnsiTheme="minorHAnsi" w:cstheme="minorHAnsi"/>
        </w:rPr>
        <w:t>Where there is no health specialist working with a child a part-time timetable may still be used to support reintegration to full-time. However, this should be a last resort after other bespoke interventions have been used. If the timetable does not have the desired impact of improving school attendance it should be brought to an end and school must consider formalising attendance procedures in line with DfE ‘</w:t>
      </w:r>
      <w:r w:rsidRPr="00663684">
        <w:rPr>
          <w:rFonts w:asciiTheme="minorHAnsi" w:hAnsiTheme="minorHAnsi" w:cstheme="minorHAnsi"/>
          <w:i/>
          <w:iCs/>
        </w:rPr>
        <w:t>Working together to improve school attendance</w:t>
      </w:r>
      <w:r w:rsidRPr="00663684">
        <w:rPr>
          <w:rFonts w:asciiTheme="minorHAnsi" w:hAnsiTheme="minorHAnsi" w:cstheme="minorHAnsi"/>
        </w:rPr>
        <w:t>.’</w:t>
      </w:r>
    </w:p>
    <w:p w14:paraId="2DDDB48B" w14:textId="77777777" w:rsidR="00663684" w:rsidRPr="00663684" w:rsidRDefault="00663684" w:rsidP="00663684">
      <w:pPr>
        <w:pStyle w:val="ListParagraph"/>
        <w:ind w:left="1440"/>
        <w:jc w:val="both"/>
        <w:rPr>
          <w:rFonts w:asciiTheme="minorHAnsi" w:hAnsiTheme="minorHAnsi" w:cstheme="minorHAnsi"/>
        </w:rPr>
      </w:pPr>
    </w:p>
    <w:p w14:paraId="2D640DD7" w14:textId="77777777" w:rsidR="00663684" w:rsidRPr="00663684" w:rsidRDefault="00663684" w:rsidP="00663684">
      <w:pPr>
        <w:ind w:left="1440"/>
        <w:jc w:val="both"/>
        <w:rPr>
          <w:rFonts w:asciiTheme="minorHAnsi" w:hAnsiTheme="minorHAnsi" w:cstheme="minorHAnsi"/>
        </w:rPr>
      </w:pPr>
      <w:r w:rsidRPr="00663684">
        <w:rPr>
          <w:rFonts w:asciiTheme="minorHAnsi" w:hAnsiTheme="minorHAnsi" w:cstheme="minorHAnsi"/>
        </w:rPr>
        <w:t xml:space="preserve">Any part-time timetable should seek to maximise face-to-face school time as much as possible. Schools should consider providing remote education to help pupils stay on track with the education they would normally receive. Any remote education should only be considered if the pupil is well enough and able to learn and should be given in line with the guidance </w:t>
      </w:r>
      <w:hyperlink r:id="rId24" w:history="1">
        <w:r w:rsidRPr="00663684">
          <w:rPr>
            <w:rStyle w:val="Hyperlink"/>
            <w:rFonts w:asciiTheme="minorHAnsi" w:hAnsiTheme="minorHAnsi" w:cstheme="minorHAnsi"/>
          </w:rPr>
          <w:t>Providing remote education: guidance for schools - GOV.UK (www.gov.uk)</w:t>
        </w:r>
      </w:hyperlink>
    </w:p>
    <w:p w14:paraId="7273C6AC" w14:textId="77777777" w:rsidR="00663684" w:rsidRPr="00663684" w:rsidRDefault="00663684" w:rsidP="00663684">
      <w:pPr>
        <w:pStyle w:val="ListParagraph"/>
        <w:ind w:left="1440"/>
        <w:jc w:val="both"/>
        <w:rPr>
          <w:rFonts w:asciiTheme="minorHAnsi" w:hAnsiTheme="minorHAnsi" w:cstheme="minorHAnsi"/>
        </w:rPr>
      </w:pPr>
    </w:p>
    <w:p w14:paraId="5E999EF5" w14:textId="77777777" w:rsidR="00663684" w:rsidRPr="00663684" w:rsidRDefault="00663684" w:rsidP="00663684">
      <w:pPr>
        <w:pStyle w:val="ListParagraph"/>
        <w:ind w:left="1440"/>
        <w:jc w:val="both"/>
        <w:rPr>
          <w:rFonts w:asciiTheme="minorHAnsi" w:hAnsiTheme="minorHAnsi" w:cstheme="minorHAnsi"/>
        </w:rPr>
      </w:pPr>
      <w:r w:rsidRPr="00663684">
        <w:rPr>
          <w:rFonts w:asciiTheme="minorHAnsi" w:hAnsiTheme="minorHAnsi" w:cstheme="minorHAnsi"/>
        </w:rPr>
        <w:t xml:space="preserve">Any part-time timetable arrangements should be designed with the specific barrier to attendance in mind, have a time limit by which point the pupil is expected to attend full-time and have formal arrangements in place for regularly reviewing the timetable with the pupil and their parents/carers. </w:t>
      </w:r>
    </w:p>
    <w:p w14:paraId="4673FB30" w14:textId="77777777" w:rsidR="00663684" w:rsidRPr="00663684" w:rsidRDefault="00663684" w:rsidP="00663684">
      <w:pPr>
        <w:pStyle w:val="ListParagraph"/>
        <w:ind w:left="1440"/>
        <w:jc w:val="both"/>
        <w:rPr>
          <w:rFonts w:asciiTheme="minorHAnsi" w:hAnsiTheme="minorHAnsi" w:cstheme="minorHAnsi"/>
        </w:rPr>
      </w:pPr>
    </w:p>
    <w:p w14:paraId="6A7846A3" w14:textId="77777777" w:rsidR="00663684" w:rsidRPr="00663684" w:rsidRDefault="00663684" w:rsidP="00663684">
      <w:pPr>
        <w:pStyle w:val="ListParagraph"/>
        <w:ind w:left="1440"/>
        <w:jc w:val="both"/>
        <w:rPr>
          <w:rFonts w:asciiTheme="minorHAnsi" w:hAnsiTheme="minorHAnsi" w:cstheme="minorHAnsi"/>
          <w:b/>
          <w:bCs/>
        </w:rPr>
      </w:pPr>
      <w:r w:rsidRPr="00663684">
        <w:rPr>
          <w:rFonts w:asciiTheme="minorHAnsi" w:hAnsiTheme="minorHAnsi" w:cstheme="minorHAnsi"/>
          <w:b/>
          <w:bCs/>
        </w:rPr>
        <w:t>If a school arranges for a pupil to receive part-time education via an Alternative Provider (AP) who has the responsibility to ensure the pupil receives a full-time education?</w:t>
      </w:r>
    </w:p>
    <w:p w14:paraId="233AD221" w14:textId="77777777" w:rsidR="00663684" w:rsidRPr="00663684" w:rsidRDefault="00663684" w:rsidP="00663684">
      <w:pPr>
        <w:pStyle w:val="ListParagraph"/>
        <w:ind w:left="1440"/>
        <w:jc w:val="both"/>
        <w:rPr>
          <w:rFonts w:asciiTheme="minorHAnsi" w:hAnsiTheme="minorHAnsi" w:cstheme="minorHAnsi"/>
        </w:rPr>
      </w:pPr>
    </w:p>
    <w:p w14:paraId="229BF995" w14:textId="77777777" w:rsidR="00663684" w:rsidRPr="00663684" w:rsidRDefault="00663684" w:rsidP="00663684">
      <w:pPr>
        <w:pStyle w:val="ListParagraph"/>
        <w:ind w:left="1440"/>
        <w:jc w:val="both"/>
        <w:rPr>
          <w:rFonts w:asciiTheme="minorHAnsi" w:hAnsiTheme="minorHAnsi" w:cstheme="minorHAnsi"/>
        </w:rPr>
      </w:pPr>
      <w:r w:rsidRPr="00663684">
        <w:rPr>
          <w:rFonts w:asciiTheme="minorHAnsi" w:hAnsiTheme="minorHAnsi" w:cstheme="minorHAnsi"/>
        </w:rPr>
        <w:lastRenderedPageBreak/>
        <w:t>Where a school arranges for a pupil to receive education via an alternative provider, the school retains the responsibility for ensuring that a pupil receives their full-time entitlement to education. Therefore, if the alternative provision does not provide a full-time education (equivalent to the number of hours offered to all other pupils on roll) then the school must follow the guidance in relation to Part Time timetables.</w:t>
      </w:r>
    </w:p>
    <w:p w14:paraId="106277E8" w14:textId="77777777" w:rsidR="00663684" w:rsidRPr="001F00EA" w:rsidRDefault="00663684" w:rsidP="001F00EA">
      <w:pPr>
        <w:keepNext/>
        <w:jc w:val="center"/>
        <w:outlineLvl w:val="0"/>
        <w:rPr>
          <w:rFonts w:asciiTheme="minorHAnsi" w:hAnsiTheme="minorHAnsi"/>
          <w:b/>
          <w:caps/>
          <w:u w:val="single"/>
        </w:rPr>
      </w:pPr>
    </w:p>
    <w:sectPr w:rsidR="00663684" w:rsidRPr="001F00EA" w:rsidSect="00C34D22">
      <w:headerReference w:type="default" r:id="rId25"/>
      <w:footerReference w:type="default" r:id="rId26"/>
      <w:pgSz w:w="11906" w:h="16838" w:code="9"/>
      <w:pgMar w:top="1418" w:right="1134" w:bottom="1418" w:left="1134" w:header="709" w:footer="709" w:gutter="0"/>
      <w:pgBorders w:display="firstPage" w:offsetFrom="page">
        <w:top w:val="single" w:sz="36" w:space="24" w:color="0070C0"/>
        <w:left w:val="single" w:sz="36" w:space="24" w:color="0070C0"/>
        <w:bottom w:val="single" w:sz="36" w:space="24" w:color="0070C0"/>
        <w:right w:val="single" w:sz="36" w:space="24" w:color="0070C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59D70" w14:textId="77777777" w:rsidR="00CC3E3C" w:rsidRDefault="00CC3E3C">
      <w:r>
        <w:separator/>
      </w:r>
    </w:p>
  </w:endnote>
  <w:endnote w:type="continuationSeparator" w:id="0">
    <w:p w14:paraId="10A831ED" w14:textId="77777777" w:rsidR="00CC3E3C" w:rsidRDefault="00CC3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247B8" w14:textId="1CEFBEAA" w:rsidR="0067705D" w:rsidRDefault="0067705D" w:rsidP="00E91BB6">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371D">
      <w:rPr>
        <w:rStyle w:val="PageNumber"/>
        <w:noProof/>
      </w:rPr>
      <w:t>2</w:t>
    </w:r>
    <w:r>
      <w:rPr>
        <w:rStyle w:val="PageNumber"/>
      </w:rPr>
      <w:fldChar w:fldCharType="end"/>
    </w:r>
  </w:p>
  <w:p w14:paraId="7130F478" w14:textId="34080930" w:rsidR="003D642D" w:rsidRDefault="003D642D" w:rsidP="003D642D">
    <w:pPr>
      <w:pStyle w:val="Footer"/>
      <w:ind w:right="360"/>
      <w:rPr>
        <w:rStyle w:val="PageNumber"/>
        <w:rFonts w:ascii="Arial" w:hAnsi="Arial" w:cs="Arial"/>
        <w:sz w:val="16"/>
        <w:szCs w:val="16"/>
      </w:rPr>
    </w:pPr>
    <w:r>
      <w:rPr>
        <w:rStyle w:val="PageNumber"/>
        <w:rFonts w:ascii="Arial" w:hAnsi="Arial" w:cs="Arial"/>
        <w:sz w:val="16"/>
        <w:szCs w:val="16"/>
      </w:rPr>
      <w:t>Policy Version</w:t>
    </w:r>
    <w:r w:rsidR="00F15AB4">
      <w:rPr>
        <w:rStyle w:val="PageNumber"/>
        <w:rFonts w:ascii="Arial" w:hAnsi="Arial" w:cs="Arial"/>
        <w:sz w:val="16"/>
        <w:szCs w:val="16"/>
      </w:rPr>
      <w:t xml:space="preserve"> </w:t>
    </w:r>
    <w:r w:rsidR="006F11D4">
      <w:rPr>
        <w:rStyle w:val="PageNumber"/>
        <w:rFonts w:ascii="Arial" w:hAnsi="Arial" w:cs="Arial"/>
        <w:sz w:val="16"/>
        <w:szCs w:val="16"/>
      </w:rPr>
      <w:t>Sept</w:t>
    </w:r>
    <w:r w:rsidR="0087371D">
      <w:rPr>
        <w:rStyle w:val="PageNumber"/>
        <w:rFonts w:ascii="Arial" w:hAnsi="Arial" w:cs="Arial"/>
        <w:sz w:val="16"/>
        <w:szCs w:val="16"/>
      </w:rPr>
      <w:t>ember 202</w:t>
    </w:r>
    <w:r w:rsidR="006F11D4">
      <w:rPr>
        <w:rStyle w:val="PageNumber"/>
        <w:rFonts w:ascii="Arial" w:hAnsi="Arial" w:cs="Arial"/>
        <w:sz w:val="16"/>
        <w:szCs w:val="16"/>
      </w:rPr>
      <w:t>5</w:t>
    </w:r>
  </w:p>
  <w:p w14:paraId="0F7247B9" w14:textId="77777777" w:rsidR="0067705D" w:rsidRPr="004A3E2F" w:rsidRDefault="0067705D" w:rsidP="003D642D">
    <w:pPr>
      <w:pStyle w:val="Footer"/>
      <w:ind w:right="360"/>
      <w:rPr>
        <w:rFonts w:ascii="Arial" w:hAnsi="Arial" w:cs="Arial"/>
        <w:sz w:val="16"/>
        <w:szCs w:val="16"/>
      </w:rPr>
    </w:pPr>
    <w:r w:rsidRPr="004A3E2F">
      <w:rPr>
        <w:rStyle w:val="PageNumber"/>
        <w:rFonts w:ascii="Arial" w:hAnsi="Arial" w:cs="Arial"/>
        <w:sz w:val="16"/>
        <w:szCs w:val="16"/>
      </w:rPr>
      <w:tab/>
    </w:r>
    <w:r w:rsidRPr="004A3E2F">
      <w:rPr>
        <w:rStyle w:val="PageNumber"/>
        <w:rFonts w:ascii="Arial" w:hAnsi="Arial" w:cs="Arial"/>
        <w:sz w:val="16"/>
        <w:szCs w:val="16"/>
      </w:rPr>
      <w:tab/>
    </w:r>
    <w:r w:rsidRPr="004A3E2F">
      <w:rPr>
        <w:rStyle w:val="PageNumber"/>
        <w:rFonts w:ascii="Arial" w:hAnsi="Arial" w:cs="Arial"/>
        <w:sz w:val="16"/>
        <w:szCs w:val="16"/>
      </w:rPr>
      <w:tab/>
    </w:r>
    <w:r w:rsidRPr="004A3E2F">
      <w:rPr>
        <w:rStyle w:val="PageNumbe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2B4F0" w14:textId="77777777" w:rsidR="00CC3E3C" w:rsidRDefault="00CC3E3C">
      <w:r>
        <w:separator/>
      </w:r>
    </w:p>
  </w:footnote>
  <w:footnote w:type="continuationSeparator" w:id="0">
    <w:p w14:paraId="33A1B47B" w14:textId="77777777" w:rsidR="00CC3E3C" w:rsidRDefault="00CC3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247B6" w14:textId="58DB69E1" w:rsidR="0067705D" w:rsidRPr="003D642D" w:rsidRDefault="00E859ED">
    <w:pPr>
      <w:pStyle w:val="Header"/>
      <w:rPr>
        <w:rFonts w:ascii="Arial" w:hAnsi="Arial" w:cs="Arial"/>
        <w:sz w:val="20"/>
        <w:szCs w:val="20"/>
      </w:rPr>
    </w:pPr>
    <w:r>
      <w:rPr>
        <w:rFonts w:ascii="Arial" w:hAnsi="Arial" w:cs="Arial"/>
        <w:sz w:val="20"/>
        <w:szCs w:val="20"/>
      </w:rPr>
      <w:t>Attendance (Pupils)</w:t>
    </w:r>
    <w:r w:rsidR="003D642D" w:rsidRPr="003D642D">
      <w:rPr>
        <w:rFonts w:ascii="Arial" w:hAnsi="Arial" w:cs="Arial"/>
        <w:sz w:val="20"/>
        <w:szCs w:val="20"/>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15C1"/>
    <w:multiLevelType w:val="hybridMultilevel"/>
    <w:tmpl w:val="8AA4557C"/>
    <w:lvl w:ilvl="0" w:tplc="08090001">
      <w:start w:val="1"/>
      <w:numFmt w:val="bullet"/>
      <w:pStyle w:val="ListBullet2"/>
      <w:lvlText w:val=""/>
      <w:lvlJc w:val="left"/>
      <w:pPr>
        <w:tabs>
          <w:tab w:val="num" w:pos="360"/>
        </w:tabs>
        <w:ind w:left="216" w:hanging="216"/>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347885"/>
    <w:multiLevelType w:val="hybridMultilevel"/>
    <w:tmpl w:val="A0E02B98"/>
    <w:lvl w:ilvl="0" w:tplc="71228AEA">
      <w:start w:val="1"/>
      <w:numFmt w:val="bullet"/>
      <w:pStyle w:val="Bulletsspaced"/>
      <w:lvlText w:val=""/>
      <w:lvlJc w:val="left"/>
      <w:pPr>
        <w:tabs>
          <w:tab w:val="num" w:pos="927"/>
        </w:tabs>
        <w:ind w:left="927"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E5574"/>
    <w:multiLevelType w:val="multilevel"/>
    <w:tmpl w:val="02B068E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092B77FA"/>
    <w:multiLevelType w:val="hybridMultilevel"/>
    <w:tmpl w:val="3558F1F0"/>
    <w:lvl w:ilvl="0" w:tplc="9806B402">
      <w:start w:val="31"/>
      <w:numFmt w:val="bullet"/>
      <w:lvlText w:val="-"/>
      <w:lvlJc w:val="left"/>
      <w:pPr>
        <w:ind w:left="1440" w:hanging="360"/>
      </w:pPr>
      <w:rPr>
        <w:rFonts w:ascii="Arial" w:eastAsiaTheme="minorHAnsi"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94837C8"/>
    <w:multiLevelType w:val="hybridMultilevel"/>
    <w:tmpl w:val="51E66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0C502A"/>
    <w:multiLevelType w:val="hybridMultilevel"/>
    <w:tmpl w:val="F336E738"/>
    <w:lvl w:ilvl="0" w:tplc="02FAA836">
      <w:start w:val="1"/>
      <w:numFmt w:val="decimal"/>
      <w:pStyle w:val="Bulletsround"/>
      <w:lvlText w:val="%1."/>
      <w:lvlJc w:val="left"/>
      <w:pPr>
        <w:tabs>
          <w:tab w:val="num" w:pos="567"/>
        </w:tabs>
      </w:pPr>
      <w:rPr>
        <w:rFonts w:ascii="Tahoma" w:hAnsi="Tahoma" w:cs="Times New Roman" w:hint="default"/>
        <w:b w:val="0"/>
        <w:i w:val="0"/>
        <w:sz w:val="24"/>
        <w:szCs w:val="24"/>
      </w:rPr>
    </w:lvl>
    <w:lvl w:ilvl="1" w:tplc="B6D45EF6">
      <w:start w:val="1"/>
      <w:numFmt w:val="lowerLetter"/>
      <w:lvlText w:val="%2."/>
      <w:lvlJc w:val="left"/>
      <w:pPr>
        <w:tabs>
          <w:tab w:val="num" w:pos="1440"/>
        </w:tabs>
        <w:ind w:left="1440" w:hanging="360"/>
      </w:pPr>
      <w:rPr>
        <w:rFonts w:cs="Times New Roman"/>
      </w:rPr>
    </w:lvl>
    <w:lvl w:ilvl="2" w:tplc="704A5B74">
      <w:start w:val="1"/>
      <w:numFmt w:val="lowerRoman"/>
      <w:lvlText w:val="%3."/>
      <w:lvlJc w:val="right"/>
      <w:pPr>
        <w:tabs>
          <w:tab w:val="num" w:pos="2160"/>
        </w:tabs>
        <w:ind w:left="2160" w:hanging="180"/>
      </w:pPr>
      <w:rPr>
        <w:rFonts w:cs="Times New Roman"/>
      </w:rPr>
    </w:lvl>
    <w:lvl w:ilvl="3" w:tplc="F810052E">
      <w:start w:val="1"/>
      <w:numFmt w:val="decimal"/>
      <w:lvlText w:val="%4."/>
      <w:lvlJc w:val="left"/>
      <w:pPr>
        <w:tabs>
          <w:tab w:val="num" w:pos="2880"/>
        </w:tabs>
        <w:ind w:left="2880" w:hanging="360"/>
      </w:pPr>
      <w:rPr>
        <w:rFonts w:cs="Times New Roman"/>
      </w:rPr>
    </w:lvl>
    <w:lvl w:ilvl="4" w:tplc="379E200E">
      <w:start w:val="1"/>
      <w:numFmt w:val="lowerLetter"/>
      <w:lvlText w:val="%5."/>
      <w:lvlJc w:val="left"/>
      <w:pPr>
        <w:tabs>
          <w:tab w:val="num" w:pos="3600"/>
        </w:tabs>
        <w:ind w:left="3600" w:hanging="360"/>
      </w:pPr>
      <w:rPr>
        <w:rFonts w:cs="Times New Roman"/>
      </w:rPr>
    </w:lvl>
    <w:lvl w:ilvl="5" w:tplc="402A08A8">
      <w:start w:val="1"/>
      <w:numFmt w:val="lowerRoman"/>
      <w:lvlText w:val="%6."/>
      <w:lvlJc w:val="right"/>
      <w:pPr>
        <w:tabs>
          <w:tab w:val="num" w:pos="4320"/>
        </w:tabs>
        <w:ind w:left="4320" w:hanging="180"/>
      </w:pPr>
      <w:rPr>
        <w:rFonts w:cs="Times New Roman"/>
      </w:rPr>
    </w:lvl>
    <w:lvl w:ilvl="6" w:tplc="8042D26C">
      <w:start w:val="1"/>
      <w:numFmt w:val="decimal"/>
      <w:lvlText w:val="%7."/>
      <w:lvlJc w:val="left"/>
      <w:pPr>
        <w:tabs>
          <w:tab w:val="num" w:pos="5040"/>
        </w:tabs>
        <w:ind w:left="5040" w:hanging="360"/>
      </w:pPr>
      <w:rPr>
        <w:rFonts w:cs="Times New Roman"/>
      </w:rPr>
    </w:lvl>
    <w:lvl w:ilvl="7" w:tplc="F8602B12">
      <w:start w:val="1"/>
      <w:numFmt w:val="lowerLetter"/>
      <w:lvlText w:val="%8."/>
      <w:lvlJc w:val="left"/>
      <w:pPr>
        <w:tabs>
          <w:tab w:val="num" w:pos="5760"/>
        </w:tabs>
        <w:ind w:left="5760" w:hanging="360"/>
      </w:pPr>
      <w:rPr>
        <w:rFonts w:cs="Times New Roman"/>
      </w:rPr>
    </w:lvl>
    <w:lvl w:ilvl="8" w:tplc="BA5A8758">
      <w:start w:val="1"/>
      <w:numFmt w:val="lowerRoman"/>
      <w:lvlText w:val="%9."/>
      <w:lvlJc w:val="right"/>
      <w:pPr>
        <w:tabs>
          <w:tab w:val="num" w:pos="6480"/>
        </w:tabs>
        <w:ind w:left="6480" w:hanging="180"/>
      </w:pPr>
      <w:rPr>
        <w:rFonts w:cs="Times New Roman"/>
      </w:rPr>
    </w:lvl>
  </w:abstractNum>
  <w:abstractNum w:abstractNumId="6" w15:restartNumberingAfterBreak="0">
    <w:nsid w:val="14C33EE5"/>
    <w:multiLevelType w:val="hybridMultilevel"/>
    <w:tmpl w:val="472E0FB6"/>
    <w:lvl w:ilvl="0" w:tplc="02909124">
      <w:start w:val="1"/>
      <w:numFmt w:val="bullet"/>
      <w:pStyle w:val="Bulletsdashes"/>
      <w:lvlText w:val=""/>
      <w:lvlJc w:val="left"/>
      <w:pPr>
        <w:tabs>
          <w:tab w:val="num" w:pos="1627"/>
        </w:tabs>
        <w:ind w:left="1627" w:hanging="360"/>
      </w:pPr>
      <w:rPr>
        <w:rFonts w:ascii="Symbol" w:hAnsi="Symbol" w:hint="default"/>
      </w:rPr>
    </w:lvl>
    <w:lvl w:ilvl="1" w:tplc="BCDA7778">
      <w:start w:val="1"/>
      <w:numFmt w:val="bullet"/>
      <w:lvlText w:val="o"/>
      <w:lvlJc w:val="left"/>
      <w:pPr>
        <w:tabs>
          <w:tab w:val="num" w:pos="1440"/>
        </w:tabs>
        <w:ind w:left="1440" w:hanging="360"/>
      </w:pPr>
      <w:rPr>
        <w:rFonts w:ascii="Courier New" w:hAnsi="Courier New" w:hint="default"/>
      </w:rPr>
    </w:lvl>
    <w:lvl w:ilvl="2" w:tplc="A45014D0">
      <w:start w:val="1"/>
      <w:numFmt w:val="bullet"/>
      <w:lvlText w:val=""/>
      <w:lvlJc w:val="left"/>
      <w:pPr>
        <w:tabs>
          <w:tab w:val="num" w:pos="2160"/>
        </w:tabs>
        <w:ind w:left="2160" w:hanging="360"/>
      </w:pPr>
      <w:rPr>
        <w:rFonts w:ascii="Wingdings" w:hAnsi="Wingdings" w:hint="default"/>
      </w:rPr>
    </w:lvl>
    <w:lvl w:ilvl="3" w:tplc="C2D87172">
      <w:start w:val="1"/>
      <w:numFmt w:val="bullet"/>
      <w:lvlText w:val=""/>
      <w:lvlJc w:val="left"/>
      <w:pPr>
        <w:tabs>
          <w:tab w:val="num" w:pos="2880"/>
        </w:tabs>
        <w:ind w:left="2880" w:hanging="360"/>
      </w:pPr>
      <w:rPr>
        <w:rFonts w:ascii="Symbol" w:hAnsi="Symbol" w:hint="default"/>
      </w:rPr>
    </w:lvl>
    <w:lvl w:ilvl="4" w:tplc="C5865F42">
      <w:start w:val="1"/>
      <w:numFmt w:val="bullet"/>
      <w:lvlText w:val="o"/>
      <w:lvlJc w:val="left"/>
      <w:pPr>
        <w:tabs>
          <w:tab w:val="num" w:pos="3600"/>
        </w:tabs>
        <w:ind w:left="3600" w:hanging="360"/>
      </w:pPr>
      <w:rPr>
        <w:rFonts w:ascii="Courier New" w:hAnsi="Courier New" w:hint="default"/>
      </w:rPr>
    </w:lvl>
    <w:lvl w:ilvl="5" w:tplc="FA7AAF48">
      <w:start w:val="1"/>
      <w:numFmt w:val="bullet"/>
      <w:lvlText w:val=""/>
      <w:lvlJc w:val="left"/>
      <w:pPr>
        <w:tabs>
          <w:tab w:val="num" w:pos="4320"/>
        </w:tabs>
        <w:ind w:left="4320" w:hanging="360"/>
      </w:pPr>
      <w:rPr>
        <w:rFonts w:ascii="Wingdings" w:hAnsi="Wingdings" w:hint="default"/>
      </w:rPr>
    </w:lvl>
    <w:lvl w:ilvl="6" w:tplc="F9469E24">
      <w:start w:val="1"/>
      <w:numFmt w:val="bullet"/>
      <w:lvlText w:val=""/>
      <w:lvlJc w:val="left"/>
      <w:pPr>
        <w:tabs>
          <w:tab w:val="num" w:pos="5040"/>
        </w:tabs>
        <w:ind w:left="5040" w:hanging="360"/>
      </w:pPr>
      <w:rPr>
        <w:rFonts w:ascii="Symbol" w:hAnsi="Symbol" w:hint="default"/>
      </w:rPr>
    </w:lvl>
    <w:lvl w:ilvl="7" w:tplc="349A6390">
      <w:start w:val="1"/>
      <w:numFmt w:val="bullet"/>
      <w:lvlText w:val="o"/>
      <w:lvlJc w:val="left"/>
      <w:pPr>
        <w:tabs>
          <w:tab w:val="num" w:pos="5760"/>
        </w:tabs>
        <w:ind w:left="5760" w:hanging="360"/>
      </w:pPr>
      <w:rPr>
        <w:rFonts w:ascii="Courier New" w:hAnsi="Courier New" w:hint="default"/>
      </w:rPr>
    </w:lvl>
    <w:lvl w:ilvl="8" w:tplc="E0B28CE2">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919BC"/>
    <w:multiLevelType w:val="multilevel"/>
    <w:tmpl w:val="FD98580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260B2529"/>
    <w:multiLevelType w:val="multilevel"/>
    <w:tmpl w:val="7D3257BA"/>
    <w:lvl w:ilvl="0">
      <w:start w:val="1"/>
      <w:numFmt w:val="decimal"/>
      <w:lvlRestart w:val="0"/>
      <w:pStyle w:val="DfESOutNumbered"/>
      <w:lvlText w:val="%1."/>
      <w:lvlJc w:val="left"/>
      <w:pPr>
        <w:tabs>
          <w:tab w:val="num" w:pos="891"/>
        </w:tabs>
        <w:ind w:left="171" w:firstLine="0"/>
      </w:pPr>
      <w:rPr>
        <w:rFonts w:hint="default"/>
        <w:b w:val="0"/>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9" w15:restartNumberingAfterBreak="0">
    <w:nsid w:val="2BF0447E"/>
    <w:multiLevelType w:val="hybridMultilevel"/>
    <w:tmpl w:val="AA7872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1A3F07"/>
    <w:multiLevelType w:val="hybridMultilevel"/>
    <w:tmpl w:val="3BE412EE"/>
    <w:lvl w:ilvl="0" w:tplc="27622250">
      <w:start w:val="1"/>
      <w:numFmt w:val="decimal"/>
      <w:pStyle w:val="ListBullet"/>
      <w:lvlText w:val="%1."/>
      <w:lvlJc w:val="left"/>
      <w:pPr>
        <w:tabs>
          <w:tab w:val="num" w:pos="720"/>
        </w:tabs>
        <w:ind w:left="720" w:hanging="360"/>
      </w:pPr>
      <w:rPr>
        <w:b/>
        <w:sz w:val="28"/>
        <w:szCs w:val="28"/>
      </w:rPr>
    </w:lvl>
    <w:lvl w:ilvl="1" w:tplc="9BB28968" w:tentative="1">
      <w:start w:val="1"/>
      <w:numFmt w:val="lowerLetter"/>
      <w:lvlText w:val="%2."/>
      <w:lvlJc w:val="left"/>
      <w:pPr>
        <w:tabs>
          <w:tab w:val="num" w:pos="1440"/>
        </w:tabs>
        <w:ind w:left="1440" w:hanging="360"/>
      </w:pPr>
    </w:lvl>
    <w:lvl w:ilvl="2" w:tplc="EA4039C0" w:tentative="1">
      <w:start w:val="1"/>
      <w:numFmt w:val="lowerRoman"/>
      <w:lvlText w:val="%3."/>
      <w:lvlJc w:val="right"/>
      <w:pPr>
        <w:tabs>
          <w:tab w:val="num" w:pos="2160"/>
        </w:tabs>
        <w:ind w:left="2160" w:hanging="180"/>
      </w:pPr>
    </w:lvl>
    <w:lvl w:ilvl="3" w:tplc="0BAC4786" w:tentative="1">
      <w:start w:val="1"/>
      <w:numFmt w:val="decimal"/>
      <w:lvlText w:val="%4."/>
      <w:lvlJc w:val="left"/>
      <w:pPr>
        <w:tabs>
          <w:tab w:val="num" w:pos="2880"/>
        </w:tabs>
        <w:ind w:left="2880" w:hanging="360"/>
      </w:pPr>
    </w:lvl>
    <w:lvl w:ilvl="4" w:tplc="38FEECB6" w:tentative="1">
      <w:start w:val="1"/>
      <w:numFmt w:val="lowerLetter"/>
      <w:lvlText w:val="%5."/>
      <w:lvlJc w:val="left"/>
      <w:pPr>
        <w:tabs>
          <w:tab w:val="num" w:pos="3600"/>
        </w:tabs>
        <w:ind w:left="3600" w:hanging="360"/>
      </w:pPr>
    </w:lvl>
    <w:lvl w:ilvl="5" w:tplc="C18248A4" w:tentative="1">
      <w:start w:val="1"/>
      <w:numFmt w:val="lowerRoman"/>
      <w:lvlText w:val="%6."/>
      <w:lvlJc w:val="right"/>
      <w:pPr>
        <w:tabs>
          <w:tab w:val="num" w:pos="4320"/>
        </w:tabs>
        <w:ind w:left="4320" w:hanging="180"/>
      </w:pPr>
    </w:lvl>
    <w:lvl w:ilvl="6" w:tplc="27123864" w:tentative="1">
      <w:start w:val="1"/>
      <w:numFmt w:val="decimal"/>
      <w:lvlText w:val="%7."/>
      <w:lvlJc w:val="left"/>
      <w:pPr>
        <w:tabs>
          <w:tab w:val="num" w:pos="5040"/>
        </w:tabs>
        <w:ind w:left="5040" w:hanging="360"/>
      </w:pPr>
    </w:lvl>
    <w:lvl w:ilvl="7" w:tplc="E72E749E" w:tentative="1">
      <w:start w:val="1"/>
      <w:numFmt w:val="lowerLetter"/>
      <w:lvlText w:val="%8."/>
      <w:lvlJc w:val="left"/>
      <w:pPr>
        <w:tabs>
          <w:tab w:val="num" w:pos="5760"/>
        </w:tabs>
        <w:ind w:left="5760" w:hanging="360"/>
      </w:pPr>
    </w:lvl>
    <w:lvl w:ilvl="8" w:tplc="3F6A13AE" w:tentative="1">
      <w:start w:val="1"/>
      <w:numFmt w:val="lowerRoman"/>
      <w:lvlText w:val="%9."/>
      <w:lvlJc w:val="right"/>
      <w:pPr>
        <w:tabs>
          <w:tab w:val="num" w:pos="6480"/>
        </w:tabs>
        <w:ind w:left="6480" w:hanging="180"/>
      </w:pPr>
    </w:lvl>
  </w:abstractNum>
  <w:abstractNum w:abstractNumId="11" w15:restartNumberingAfterBreak="0">
    <w:nsid w:val="33E22EF1"/>
    <w:multiLevelType w:val="hybridMultilevel"/>
    <w:tmpl w:val="038C83AC"/>
    <w:lvl w:ilvl="0" w:tplc="BCFA399E">
      <w:start w:val="1"/>
      <w:numFmt w:val="bullet"/>
      <w:pStyle w:val="Tabletextbullet"/>
      <w:lvlText w:val="•"/>
      <w:lvlJc w:val="left"/>
      <w:pPr>
        <w:tabs>
          <w:tab w:val="num" w:pos="720"/>
        </w:tabs>
        <w:ind w:left="720" w:hanging="360"/>
      </w:pPr>
      <w:rPr>
        <w:rFonts w:ascii="Times New Roman" w:hAnsi="Times New Roman" w:hint="default"/>
      </w:rPr>
    </w:lvl>
    <w:lvl w:ilvl="1" w:tplc="CAC0DBAC" w:tentative="1">
      <w:start w:val="1"/>
      <w:numFmt w:val="bullet"/>
      <w:lvlText w:val="•"/>
      <w:lvlJc w:val="left"/>
      <w:pPr>
        <w:tabs>
          <w:tab w:val="num" w:pos="1440"/>
        </w:tabs>
        <w:ind w:left="1440" w:hanging="360"/>
      </w:pPr>
      <w:rPr>
        <w:rFonts w:ascii="Times New Roman" w:hAnsi="Times New Roman" w:hint="default"/>
      </w:rPr>
    </w:lvl>
    <w:lvl w:ilvl="2" w:tplc="F95283F0" w:tentative="1">
      <w:start w:val="1"/>
      <w:numFmt w:val="bullet"/>
      <w:lvlText w:val="•"/>
      <w:lvlJc w:val="left"/>
      <w:pPr>
        <w:tabs>
          <w:tab w:val="num" w:pos="2160"/>
        </w:tabs>
        <w:ind w:left="2160" w:hanging="360"/>
      </w:pPr>
      <w:rPr>
        <w:rFonts w:ascii="Times New Roman" w:hAnsi="Times New Roman" w:hint="default"/>
      </w:rPr>
    </w:lvl>
    <w:lvl w:ilvl="3" w:tplc="15FEFE74" w:tentative="1">
      <w:start w:val="1"/>
      <w:numFmt w:val="bullet"/>
      <w:lvlText w:val="•"/>
      <w:lvlJc w:val="left"/>
      <w:pPr>
        <w:tabs>
          <w:tab w:val="num" w:pos="2880"/>
        </w:tabs>
        <w:ind w:left="2880" w:hanging="360"/>
      </w:pPr>
      <w:rPr>
        <w:rFonts w:ascii="Times New Roman" w:hAnsi="Times New Roman" w:hint="default"/>
      </w:rPr>
    </w:lvl>
    <w:lvl w:ilvl="4" w:tplc="5BA4181A" w:tentative="1">
      <w:start w:val="1"/>
      <w:numFmt w:val="bullet"/>
      <w:lvlText w:val="•"/>
      <w:lvlJc w:val="left"/>
      <w:pPr>
        <w:tabs>
          <w:tab w:val="num" w:pos="3600"/>
        </w:tabs>
        <w:ind w:left="3600" w:hanging="360"/>
      </w:pPr>
      <w:rPr>
        <w:rFonts w:ascii="Times New Roman" w:hAnsi="Times New Roman" w:hint="default"/>
      </w:rPr>
    </w:lvl>
    <w:lvl w:ilvl="5" w:tplc="1F28A070" w:tentative="1">
      <w:start w:val="1"/>
      <w:numFmt w:val="bullet"/>
      <w:lvlText w:val="•"/>
      <w:lvlJc w:val="left"/>
      <w:pPr>
        <w:tabs>
          <w:tab w:val="num" w:pos="4320"/>
        </w:tabs>
        <w:ind w:left="4320" w:hanging="360"/>
      </w:pPr>
      <w:rPr>
        <w:rFonts w:ascii="Times New Roman" w:hAnsi="Times New Roman" w:hint="default"/>
      </w:rPr>
    </w:lvl>
    <w:lvl w:ilvl="6" w:tplc="89342D34" w:tentative="1">
      <w:start w:val="1"/>
      <w:numFmt w:val="bullet"/>
      <w:lvlText w:val="•"/>
      <w:lvlJc w:val="left"/>
      <w:pPr>
        <w:tabs>
          <w:tab w:val="num" w:pos="5040"/>
        </w:tabs>
        <w:ind w:left="5040" w:hanging="360"/>
      </w:pPr>
      <w:rPr>
        <w:rFonts w:ascii="Times New Roman" w:hAnsi="Times New Roman" w:hint="default"/>
      </w:rPr>
    </w:lvl>
    <w:lvl w:ilvl="7" w:tplc="B0F8B28C" w:tentative="1">
      <w:start w:val="1"/>
      <w:numFmt w:val="bullet"/>
      <w:lvlText w:val="•"/>
      <w:lvlJc w:val="left"/>
      <w:pPr>
        <w:tabs>
          <w:tab w:val="num" w:pos="5760"/>
        </w:tabs>
        <w:ind w:left="5760" w:hanging="360"/>
      </w:pPr>
      <w:rPr>
        <w:rFonts w:ascii="Times New Roman" w:hAnsi="Times New Roman" w:hint="default"/>
      </w:rPr>
    </w:lvl>
    <w:lvl w:ilvl="8" w:tplc="3C5A9AF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5CA48B3"/>
    <w:multiLevelType w:val="hybridMultilevel"/>
    <w:tmpl w:val="4620C4A4"/>
    <w:lvl w:ilvl="0" w:tplc="08090001">
      <w:start w:val="1"/>
      <w:numFmt w:val="bullet"/>
      <w:pStyle w:val="Bulletskeyfindings"/>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AC04FE"/>
    <w:multiLevelType w:val="hybridMultilevel"/>
    <w:tmpl w:val="123AAC0E"/>
    <w:lvl w:ilvl="0" w:tplc="08090001">
      <w:start w:val="1"/>
      <w:numFmt w:val="bullet"/>
      <w:pStyle w:val="Bulletscasestudy"/>
      <w:lvlText w:val=""/>
      <w:lvlJc w:val="left"/>
      <w:pPr>
        <w:tabs>
          <w:tab w:val="num" w:pos="1494"/>
        </w:tabs>
        <w:ind w:left="1494" w:hanging="360"/>
      </w:pPr>
      <w:rPr>
        <w:rFonts w:ascii="Wingdings" w:hAnsi="Wingdings" w:hint="default"/>
      </w:rPr>
    </w:lvl>
    <w:lvl w:ilvl="1" w:tplc="08090003">
      <w:start w:val="1"/>
      <w:numFmt w:val="bullet"/>
      <w:lvlText w:val="o"/>
      <w:lvlJc w:val="left"/>
      <w:pPr>
        <w:tabs>
          <w:tab w:val="num" w:pos="2574"/>
        </w:tabs>
        <w:ind w:left="2574" w:hanging="360"/>
      </w:pPr>
      <w:rPr>
        <w:rFonts w:ascii="Courier New" w:hAnsi="Courier New" w:hint="default"/>
      </w:rPr>
    </w:lvl>
    <w:lvl w:ilvl="2" w:tplc="08090005">
      <w:start w:val="1"/>
      <w:numFmt w:val="bullet"/>
      <w:lvlText w:val=""/>
      <w:lvlJc w:val="left"/>
      <w:pPr>
        <w:tabs>
          <w:tab w:val="num" w:pos="3294"/>
        </w:tabs>
        <w:ind w:left="3294" w:hanging="360"/>
      </w:pPr>
      <w:rPr>
        <w:rFonts w:ascii="Wingdings" w:hAnsi="Wingdings" w:hint="default"/>
      </w:rPr>
    </w:lvl>
    <w:lvl w:ilvl="3" w:tplc="08090001">
      <w:start w:val="1"/>
      <w:numFmt w:val="bullet"/>
      <w:lvlText w:val=""/>
      <w:lvlJc w:val="left"/>
      <w:pPr>
        <w:tabs>
          <w:tab w:val="num" w:pos="4014"/>
        </w:tabs>
        <w:ind w:left="4014" w:hanging="360"/>
      </w:pPr>
      <w:rPr>
        <w:rFonts w:ascii="Symbol" w:hAnsi="Symbol" w:hint="default"/>
      </w:rPr>
    </w:lvl>
    <w:lvl w:ilvl="4" w:tplc="08090003">
      <w:start w:val="1"/>
      <w:numFmt w:val="bullet"/>
      <w:lvlText w:val="o"/>
      <w:lvlJc w:val="left"/>
      <w:pPr>
        <w:tabs>
          <w:tab w:val="num" w:pos="4734"/>
        </w:tabs>
        <w:ind w:left="4734" w:hanging="360"/>
      </w:pPr>
      <w:rPr>
        <w:rFonts w:ascii="Courier New" w:hAnsi="Courier New" w:hint="default"/>
      </w:rPr>
    </w:lvl>
    <w:lvl w:ilvl="5" w:tplc="08090005">
      <w:start w:val="1"/>
      <w:numFmt w:val="bullet"/>
      <w:lvlText w:val=""/>
      <w:lvlJc w:val="left"/>
      <w:pPr>
        <w:tabs>
          <w:tab w:val="num" w:pos="5454"/>
        </w:tabs>
        <w:ind w:left="5454" w:hanging="360"/>
      </w:pPr>
      <w:rPr>
        <w:rFonts w:ascii="Wingdings" w:hAnsi="Wingdings" w:hint="default"/>
      </w:rPr>
    </w:lvl>
    <w:lvl w:ilvl="6" w:tplc="08090001">
      <w:start w:val="1"/>
      <w:numFmt w:val="bullet"/>
      <w:lvlText w:val=""/>
      <w:lvlJc w:val="left"/>
      <w:pPr>
        <w:tabs>
          <w:tab w:val="num" w:pos="6174"/>
        </w:tabs>
        <w:ind w:left="6174" w:hanging="360"/>
      </w:pPr>
      <w:rPr>
        <w:rFonts w:ascii="Symbol" w:hAnsi="Symbol" w:hint="default"/>
      </w:rPr>
    </w:lvl>
    <w:lvl w:ilvl="7" w:tplc="08090003">
      <w:start w:val="1"/>
      <w:numFmt w:val="bullet"/>
      <w:lvlText w:val="o"/>
      <w:lvlJc w:val="left"/>
      <w:pPr>
        <w:tabs>
          <w:tab w:val="num" w:pos="6894"/>
        </w:tabs>
        <w:ind w:left="6894" w:hanging="360"/>
      </w:pPr>
      <w:rPr>
        <w:rFonts w:ascii="Courier New" w:hAnsi="Courier New" w:hint="default"/>
      </w:rPr>
    </w:lvl>
    <w:lvl w:ilvl="8" w:tplc="08090005">
      <w:start w:val="1"/>
      <w:numFmt w:val="bullet"/>
      <w:lvlText w:val=""/>
      <w:lvlJc w:val="left"/>
      <w:pPr>
        <w:tabs>
          <w:tab w:val="num" w:pos="7614"/>
        </w:tabs>
        <w:ind w:left="7614" w:hanging="360"/>
      </w:pPr>
      <w:rPr>
        <w:rFonts w:ascii="Wingdings" w:hAnsi="Wingdings" w:hint="default"/>
      </w:rPr>
    </w:lvl>
  </w:abstractNum>
  <w:abstractNum w:abstractNumId="14" w15:restartNumberingAfterBreak="0">
    <w:nsid w:val="4CCF71A9"/>
    <w:multiLevelType w:val="hybridMultilevel"/>
    <w:tmpl w:val="47702164"/>
    <w:lvl w:ilvl="0" w:tplc="63623E5A">
      <w:start w:val="1"/>
      <w:numFmt w:val="bullet"/>
      <w:pStyle w:val="Numberedlist"/>
      <w:lvlText w:val="•"/>
      <w:lvlJc w:val="left"/>
      <w:pPr>
        <w:tabs>
          <w:tab w:val="num" w:pos="720"/>
        </w:tabs>
        <w:ind w:left="720" w:hanging="360"/>
      </w:pPr>
      <w:rPr>
        <w:rFonts w:ascii="Times New Roman" w:hAnsi="Times New Roman" w:hint="default"/>
      </w:rPr>
    </w:lvl>
    <w:lvl w:ilvl="1" w:tplc="87347FB8" w:tentative="1">
      <w:start w:val="1"/>
      <w:numFmt w:val="bullet"/>
      <w:lvlText w:val="•"/>
      <w:lvlJc w:val="left"/>
      <w:pPr>
        <w:tabs>
          <w:tab w:val="num" w:pos="1440"/>
        </w:tabs>
        <w:ind w:left="1440" w:hanging="360"/>
      </w:pPr>
      <w:rPr>
        <w:rFonts w:ascii="Times New Roman" w:hAnsi="Times New Roman" w:hint="default"/>
      </w:rPr>
    </w:lvl>
    <w:lvl w:ilvl="2" w:tplc="08090001" w:tentative="1">
      <w:start w:val="1"/>
      <w:numFmt w:val="bullet"/>
      <w:lvlText w:val="•"/>
      <w:lvlJc w:val="left"/>
      <w:pPr>
        <w:tabs>
          <w:tab w:val="num" w:pos="2160"/>
        </w:tabs>
        <w:ind w:left="2160" w:hanging="360"/>
      </w:pPr>
      <w:rPr>
        <w:rFonts w:ascii="Times New Roman" w:hAnsi="Times New Roman" w:hint="default"/>
      </w:rPr>
    </w:lvl>
    <w:lvl w:ilvl="3" w:tplc="760E6D82" w:tentative="1">
      <w:start w:val="1"/>
      <w:numFmt w:val="bullet"/>
      <w:lvlText w:val="•"/>
      <w:lvlJc w:val="left"/>
      <w:pPr>
        <w:tabs>
          <w:tab w:val="num" w:pos="2880"/>
        </w:tabs>
        <w:ind w:left="2880" w:hanging="360"/>
      </w:pPr>
      <w:rPr>
        <w:rFonts w:ascii="Times New Roman" w:hAnsi="Times New Roman" w:hint="default"/>
      </w:rPr>
    </w:lvl>
    <w:lvl w:ilvl="4" w:tplc="77206B92" w:tentative="1">
      <w:start w:val="1"/>
      <w:numFmt w:val="bullet"/>
      <w:lvlText w:val="•"/>
      <w:lvlJc w:val="left"/>
      <w:pPr>
        <w:tabs>
          <w:tab w:val="num" w:pos="3600"/>
        </w:tabs>
        <w:ind w:left="3600" w:hanging="360"/>
      </w:pPr>
      <w:rPr>
        <w:rFonts w:ascii="Times New Roman" w:hAnsi="Times New Roman" w:hint="default"/>
      </w:rPr>
    </w:lvl>
    <w:lvl w:ilvl="5" w:tplc="3F2A9FFA" w:tentative="1">
      <w:start w:val="1"/>
      <w:numFmt w:val="bullet"/>
      <w:lvlText w:val="•"/>
      <w:lvlJc w:val="left"/>
      <w:pPr>
        <w:tabs>
          <w:tab w:val="num" w:pos="4320"/>
        </w:tabs>
        <w:ind w:left="4320" w:hanging="360"/>
      </w:pPr>
      <w:rPr>
        <w:rFonts w:ascii="Times New Roman" w:hAnsi="Times New Roman" w:hint="default"/>
      </w:rPr>
    </w:lvl>
    <w:lvl w:ilvl="6" w:tplc="DAD01AEA" w:tentative="1">
      <w:start w:val="1"/>
      <w:numFmt w:val="bullet"/>
      <w:lvlText w:val="•"/>
      <w:lvlJc w:val="left"/>
      <w:pPr>
        <w:tabs>
          <w:tab w:val="num" w:pos="5040"/>
        </w:tabs>
        <w:ind w:left="5040" w:hanging="360"/>
      </w:pPr>
      <w:rPr>
        <w:rFonts w:ascii="Times New Roman" w:hAnsi="Times New Roman" w:hint="default"/>
      </w:rPr>
    </w:lvl>
    <w:lvl w:ilvl="7" w:tplc="CC78A3B8" w:tentative="1">
      <w:start w:val="1"/>
      <w:numFmt w:val="bullet"/>
      <w:lvlText w:val="•"/>
      <w:lvlJc w:val="left"/>
      <w:pPr>
        <w:tabs>
          <w:tab w:val="num" w:pos="5760"/>
        </w:tabs>
        <w:ind w:left="5760" w:hanging="360"/>
      </w:pPr>
      <w:rPr>
        <w:rFonts w:ascii="Times New Roman" w:hAnsi="Times New Roman" w:hint="default"/>
      </w:rPr>
    </w:lvl>
    <w:lvl w:ilvl="8" w:tplc="5908FB52"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CF200CB"/>
    <w:multiLevelType w:val="multilevel"/>
    <w:tmpl w:val="3E62B2A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61292181"/>
    <w:multiLevelType w:val="multilevel"/>
    <w:tmpl w:val="09926B62"/>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7" w15:restartNumberingAfterBreak="0">
    <w:nsid w:val="6F50104F"/>
    <w:multiLevelType w:val="hybridMultilevel"/>
    <w:tmpl w:val="91D2C3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62765034">
    <w:abstractNumId w:val="10"/>
  </w:num>
  <w:num w:numId="2" w16cid:durableId="1041637204">
    <w:abstractNumId w:val="0"/>
  </w:num>
  <w:num w:numId="3" w16cid:durableId="162546943">
    <w:abstractNumId w:val="11"/>
  </w:num>
  <w:num w:numId="4" w16cid:durableId="535891606">
    <w:abstractNumId w:val="14"/>
  </w:num>
  <w:num w:numId="5" w16cid:durableId="1335769143">
    <w:abstractNumId w:val="12"/>
  </w:num>
  <w:num w:numId="6" w16cid:durableId="1441149728">
    <w:abstractNumId w:val="6"/>
  </w:num>
  <w:num w:numId="7" w16cid:durableId="660736335">
    <w:abstractNumId w:val="13"/>
  </w:num>
  <w:num w:numId="8" w16cid:durableId="1923760829">
    <w:abstractNumId w:val="5"/>
  </w:num>
  <w:num w:numId="9" w16cid:durableId="920722754">
    <w:abstractNumId w:val="1"/>
  </w:num>
  <w:num w:numId="10" w16cid:durableId="2022318770">
    <w:abstractNumId w:val="8"/>
  </w:num>
  <w:num w:numId="11" w16cid:durableId="87582684">
    <w:abstractNumId w:val="4"/>
  </w:num>
  <w:num w:numId="12" w16cid:durableId="1054088935">
    <w:abstractNumId w:val="17"/>
  </w:num>
  <w:num w:numId="13" w16cid:durableId="1588075525">
    <w:abstractNumId w:val="9"/>
  </w:num>
  <w:num w:numId="14" w16cid:durableId="1807818531">
    <w:abstractNumId w:val="3"/>
  </w:num>
  <w:num w:numId="15" w16cid:durableId="252058337">
    <w:abstractNumId w:val="7"/>
  </w:num>
  <w:num w:numId="16" w16cid:durableId="62532444">
    <w:abstractNumId w:val="15"/>
  </w:num>
  <w:num w:numId="17" w16cid:durableId="1571843249">
    <w:abstractNumId w:val="2"/>
  </w:num>
  <w:num w:numId="18" w16cid:durableId="2028168411">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E4B"/>
    <w:rsid w:val="000002A6"/>
    <w:rsid w:val="00007371"/>
    <w:rsid w:val="0002081B"/>
    <w:rsid w:val="00025ABE"/>
    <w:rsid w:val="0003404C"/>
    <w:rsid w:val="000417C5"/>
    <w:rsid w:val="000445F6"/>
    <w:rsid w:val="00052122"/>
    <w:rsid w:val="00067A22"/>
    <w:rsid w:val="00075C4D"/>
    <w:rsid w:val="00080D86"/>
    <w:rsid w:val="00084C9E"/>
    <w:rsid w:val="0009046A"/>
    <w:rsid w:val="000A0840"/>
    <w:rsid w:val="000A1A67"/>
    <w:rsid w:val="000B5C7B"/>
    <w:rsid w:val="000C5A83"/>
    <w:rsid w:val="000D6887"/>
    <w:rsid w:val="000E2225"/>
    <w:rsid w:val="000E31D5"/>
    <w:rsid w:val="000E49A5"/>
    <w:rsid w:val="000E5158"/>
    <w:rsid w:val="000E5A09"/>
    <w:rsid w:val="000F5CD5"/>
    <w:rsid w:val="001023C5"/>
    <w:rsid w:val="00123939"/>
    <w:rsid w:val="00137567"/>
    <w:rsid w:val="00137F33"/>
    <w:rsid w:val="001433C2"/>
    <w:rsid w:val="00151D1B"/>
    <w:rsid w:val="0016330F"/>
    <w:rsid w:val="00180AF5"/>
    <w:rsid w:val="00185948"/>
    <w:rsid w:val="00186652"/>
    <w:rsid w:val="001A25A8"/>
    <w:rsid w:val="001B3503"/>
    <w:rsid w:val="001B4F8A"/>
    <w:rsid w:val="001B51A9"/>
    <w:rsid w:val="001C5A26"/>
    <w:rsid w:val="001C6D0A"/>
    <w:rsid w:val="001D6A9C"/>
    <w:rsid w:val="001E661F"/>
    <w:rsid w:val="001F00EA"/>
    <w:rsid w:val="001F5B72"/>
    <w:rsid w:val="001F5C41"/>
    <w:rsid w:val="001F6B9F"/>
    <w:rsid w:val="00206541"/>
    <w:rsid w:val="00233C42"/>
    <w:rsid w:val="00235193"/>
    <w:rsid w:val="002368D5"/>
    <w:rsid w:val="002473FA"/>
    <w:rsid w:val="002553E5"/>
    <w:rsid w:val="00266EE7"/>
    <w:rsid w:val="00276B14"/>
    <w:rsid w:val="00285904"/>
    <w:rsid w:val="00290E78"/>
    <w:rsid w:val="002A384F"/>
    <w:rsid w:val="002B5A7B"/>
    <w:rsid w:val="002B6F79"/>
    <w:rsid w:val="002C3D24"/>
    <w:rsid w:val="002C4BBD"/>
    <w:rsid w:val="002E207A"/>
    <w:rsid w:val="002E525F"/>
    <w:rsid w:val="003145D1"/>
    <w:rsid w:val="00331DB1"/>
    <w:rsid w:val="00342E63"/>
    <w:rsid w:val="00370B91"/>
    <w:rsid w:val="00385541"/>
    <w:rsid w:val="00385EA8"/>
    <w:rsid w:val="00395D03"/>
    <w:rsid w:val="003A0345"/>
    <w:rsid w:val="003B0B2A"/>
    <w:rsid w:val="003C3E08"/>
    <w:rsid w:val="003C57A5"/>
    <w:rsid w:val="003D25AC"/>
    <w:rsid w:val="003D642D"/>
    <w:rsid w:val="003E7431"/>
    <w:rsid w:val="003F2EF5"/>
    <w:rsid w:val="00400A6F"/>
    <w:rsid w:val="00417EBA"/>
    <w:rsid w:val="004432CC"/>
    <w:rsid w:val="00452E3F"/>
    <w:rsid w:val="0046471E"/>
    <w:rsid w:val="00484B0C"/>
    <w:rsid w:val="004859B6"/>
    <w:rsid w:val="00485B95"/>
    <w:rsid w:val="004A3E2F"/>
    <w:rsid w:val="004A462F"/>
    <w:rsid w:val="00500B5C"/>
    <w:rsid w:val="00502C9F"/>
    <w:rsid w:val="0051664C"/>
    <w:rsid w:val="00524AEC"/>
    <w:rsid w:val="005A17F7"/>
    <w:rsid w:val="005A5336"/>
    <w:rsid w:val="005E3BE7"/>
    <w:rsid w:val="005F58E9"/>
    <w:rsid w:val="00605FDF"/>
    <w:rsid w:val="0061408F"/>
    <w:rsid w:val="0061785D"/>
    <w:rsid w:val="00617EF5"/>
    <w:rsid w:val="00641EE1"/>
    <w:rsid w:val="00652571"/>
    <w:rsid w:val="006533B1"/>
    <w:rsid w:val="00654439"/>
    <w:rsid w:val="00656697"/>
    <w:rsid w:val="00657418"/>
    <w:rsid w:val="00663684"/>
    <w:rsid w:val="0066740C"/>
    <w:rsid w:val="00674CCF"/>
    <w:rsid w:val="0067705D"/>
    <w:rsid w:val="00682052"/>
    <w:rsid w:val="006A4B27"/>
    <w:rsid w:val="006B31AD"/>
    <w:rsid w:val="006C0016"/>
    <w:rsid w:val="006C42F0"/>
    <w:rsid w:val="006D2A4F"/>
    <w:rsid w:val="006F11D4"/>
    <w:rsid w:val="006F7DA4"/>
    <w:rsid w:val="00732D73"/>
    <w:rsid w:val="00780F21"/>
    <w:rsid w:val="007A03C9"/>
    <w:rsid w:val="007A1BA7"/>
    <w:rsid w:val="007A48EF"/>
    <w:rsid w:val="007A5EC6"/>
    <w:rsid w:val="007A73F5"/>
    <w:rsid w:val="007B038A"/>
    <w:rsid w:val="007B3C51"/>
    <w:rsid w:val="007B45E6"/>
    <w:rsid w:val="007D2730"/>
    <w:rsid w:val="007D6AC1"/>
    <w:rsid w:val="007D79D3"/>
    <w:rsid w:val="007E5563"/>
    <w:rsid w:val="007E609B"/>
    <w:rsid w:val="007F27CC"/>
    <w:rsid w:val="007F2C5B"/>
    <w:rsid w:val="008126C6"/>
    <w:rsid w:val="0082775B"/>
    <w:rsid w:val="008353BB"/>
    <w:rsid w:val="00835D7E"/>
    <w:rsid w:val="00841278"/>
    <w:rsid w:val="00844F86"/>
    <w:rsid w:val="0084778E"/>
    <w:rsid w:val="00866FA8"/>
    <w:rsid w:val="0087371D"/>
    <w:rsid w:val="0089055B"/>
    <w:rsid w:val="00896DE5"/>
    <w:rsid w:val="00896EB1"/>
    <w:rsid w:val="008A6CA4"/>
    <w:rsid w:val="008C55A6"/>
    <w:rsid w:val="008D4FFD"/>
    <w:rsid w:val="008F034B"/>
    <w:rsid w:val="00913BFB"/>
    <w:rsid w:val="00922B90"/>
    <w:rsid w:val="00930AEE"/>
    <w:rsid w:val="00931281"/>
    <w:rsid w:val="00956B85"/>
    <w:rsid w:val="00970301"/>
    <w:rsid w:val="00982F71"/>
    <w:rsid w:val="009A1EB5"/>
    <w:rsid w:val="009B11A9"/>
    <w:rsid w:val="009F62A4"/>
    <w:rsid w:val="00A121C0"/>
    <w:rsid w:val="00A12BD4"/>
    <w:rsid w:val="00A24E95"/>
    <w:rsid w:val="00A31E2F"/>
    <w:rsid w:val="00A37F02"/>
    <w:rsid w:val="00A43398"/>
    <w:rsid w:val="00AA2CE3"/>
    <w:rsid w:val="00AB26E4"/>
    <w:rsid w:val="00AB2AF8"/>
    <w:rsid w:val="00AB3170"/>
    <w:rsid w:val="00AE05CD"/>
    <w:rsid w:val="00AE1FA6"/>
    <w:rsid w:val="00AF00D3"/>
    <w:rsid w:val="00B00C48"/>
    <w:rsid w:val="00B01154"/>
    <w:rsid w:val="00B01164"/>
    <w:rsid w:val="00B02920"/>
    <w:rsid w:val="00B362ED"/>
    <w:rsid w:val="00B40D94"/>
    <w:rsid w:val="00B43445"/>
    <w:rsid w:val="00B45EA7"/>
    <w:rsid w:val="00B55D98"/>
    <w:rsid w:val="00B6456E"/>
    <w:rsid w:val="00B73145"/>
    <w:rsid w:val="00B82C68"/>
    <w:rsid w:val="00B87B4B"/>
    <w:rsid w:val="00BA5DB8"/>
    <w:rsid w:val="00BC4EB8"/>
    <w:rsid w:val="00BE3E7D"/>
    <w:rsid w:val="00C04580"/>
    <w:rsid w:val="00C12231"/>
    <w:rsid w:val="00C12895"/>
    <w:rsid w:val="00C21ADE"/>
    <w:rsid w:val="00C24054"/>
    <w:rsid w:val="00C33F93"/>
    <w:rsid w:val="00C34D22"/>
    <w:rsid w:val="00C63083"/>
    <w:rsid w:val="00C717D7"/>
    <w:rsid w:val="00C7321F"/>
    <w:rsid w:val="00C77B0F"/>
    <w:rsid w:val="00C816D7"/>
    <w:rsid w:val="00C84056"/>
    <w:rsid w:val="00C92B80"/>
    <w:rsid w:val="00CA0841"/>
    <w:rsid w:val="00CA23E4"/>
    <w:rsid w:val="00CA5E0F"/>
    <w:rsid w:val="00CA604E"/>
    <w:rsid w:val="00CC3E3C"/>
    <w:rsid w:val="00CE5F36"/>
    <w:rsid w:val="00CF6543"/>
    <w:rsid w:val="00D03E0B"/>
    <w:rsid w:val="00D400ED"/>
    <w:rsid w:val="00D54307"/>
    <w:rsid w:val="00D6306D"/>
    <w:rsid w:val="00D81FFE"/>
    <w:rsid w:val="00D87AB6"/>
    <w:rsid w:val="00DC7E4B"/>
    <w:rsid w:val="00DD0E0E"/>
    <w:rsid w:val="00DD16D8"/>
    <w:rsid w:val="00DE28E7"/>
    <w:rsid w:val="00E01720"/>
    <w:rsid w:val="00E10A0B"/>
    <w:rsid w:val="00E174CA"/>
    <w:rsid w:val="00E22B97"/>
    <w:rsid w:val="00E2751A"/>
    <w:rsid w:val="00E3502F"/>
    <w:rsid w:val="00E37FC3"/>
    <w:rsid w:val="00E4053B"/>
    <w:rsid w:val="00E44CAD"/>
    <w:rsid w:val="00E51B08"/>
    <w:rsid w:val="00E62142"/>
    <w:rsid w:val="00E62C2B"/>
    <w:rsid w:val="00E77C69"/>
    <w:rsid w:val="00E859ED"/>
    <w:rsid w:val="00E91BB6"/>
    <w:rsid w:val="00E94F17"/>
    <w:rsid w:val="00EA0076"/>
    <w:rsid w:val="00EA7A2D"/>
    <w:rsid w:val="00EB5A3C"/>
    <w:rsid w:val="00EC26CB"/>
    <w:rsid w:val="00EC6BDD"/>
    <w:rsid w:val="00ED649A"/>
    <w:rsid w:val="00EF732A"/>
    <w:rsid w:val="00F1209E"/>
    <w:rsid w:val="00F15AB4"/>
    <w:rsid w:val="00F535DA"/>
    <w:rsid w:val="00F71C7C"/>
    <w:rsid w:val="00F82ABF"/>
    <w:rsid w:val="00F93985"/>
    <w:rsid w:val="00F976A0"/>
    <w:rsid w:val="00FB68EE"/>
    <w:rsid w:val="00FC0CD2"/>
    <w:rsid w:val="00FD2848"/>
    <w:rsid w:val="00FD4DE3"/>
    <w:rsid w:val="00FE1840"/>
    <w:rsid w:val="0A7928E5"/>
    <w:rsid w:val="0C9FA1B5"/>
    <w:rsid w:val="25B5B8A8"/>
    <w:rsid w:val="2FAB790C"/>
    <w:rsid w:val="5FBF19AB"/>
    <w:rsid w:val="723934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F7246B1"/>
  <w15:docId w15:val="{B07B5FD4-9275-4920-9DBB-9AF20537F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52"/>
    <w:rPr>
      <w:sz w:val="24"/>
      <w:szCs w:val="24"/>
      <w:lang w:eastAsia="en-US"/>
    </w:rPr>
  </w:style>
  <w:style w:type="paragraph" w:styleId="Heading1">
    <w:name w:val="heading 1"/>
    <w:basedOn w:val="Normal"/>
    <w:next w:val="Normal"/>
    <w:link w:val="Heading1Char"/>
    <w:qFormat/>
    <w:rsid w:val="00186652"/>
    <w:pPr>
      <w:keepNext/>
      <w:jc w:val="both"/>
      <w:outlineLvl w:val="0"/>
    </w:pPr>
    <w:rPr>
      <w:b/>
      <w:bCs/>
    </w:rPr>
  </w:style>
  <w:style w:type="paragraph" w:styleId="Heading2">
    <w:name w:val="heading 2"/>
    <w:basedOn w:val="Normal"/>
    <w:next w:val="Normal"/>
    <w:link w:val="Heading2Char"/>
    <w:qFormat/>
    <w:rsid w:val="00186652"/>
    <w:pPr>
      <w:keepNext/>
      <w:jc w:val="both"/>
      <w:outlineLvl w:val="1"/>
    </w:pPr>
    <w:rPr>
      <w:b/>
      <w:bCs/>
      <w:i/>
      <w:iCs/>
    </w:rPr>
  </w:style>
  <w:style w:type="paragraph" w:styleId="Heading3">
    <w:name w:val="heading 3"/>
    <w:basedOn w:val="Normal"/>
    <w:next w:val="Normal"/>
    <w:link w:val="Heading3Char"/>
    <w:qFormat/>
    <w:locked/>
    <w:rsid w:val="00EB5A3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locked/>
    <w:rsid w:val="0082775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locked/>
    <w:rsid w:val="00EB5A3C"/>
    <w:pPr>
      <w:keepNext/>
      <w:spacing w:after="240"/>
      <w:ind w:left="567"/>
      <w:outlineLvl w:val="4"/>
    </w:pPr>
    <w:rPr>
      <w:rFonts w:ascii="Tahoma" w:hAnsi="Tahoma"/>
      <w:i/>
      <w:color w:val="000000"/>
    </w:rPr>
  </w:style>
  <w:style w:type="paragraph" w:styleId="Heading6">
    <w:name w:val="heading 6"/>
    <w:basedOn w:val="Normal"/>
    <w:next w:val="Normal"/>
    <w:link w:val="Heading6Char"/>
    <w:qFormat/>
    <w:rsid w:val="00186652"/>
    <w:pPr>
      <w:keepNext/>
      <w:outlineLvl w:val="5"/>
    </w:pPr>
    <w:rPr>
      <w:rFonts w:ascii="Arial" w:hAnsi="Arial" w:cs="Arial"/>
      <w:b/>
      <w:bCs/>
    </w:rPr>
  </w:style>
  <w:style w:type="paragraph" w:styleId="Heading7">
    <w:name w:val="heading 7"/>
    <w:basedOn w:val="Normal"/>
    <w:next w:val="Normal"/>
    <w:link w:val="Heading7Char"/>
    <w:unhideWhenUsed/>
    <w:qFormat/>
    <w:locked/>
    <w:rsid w:val="00EB5A3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77B0F"/>
    <w:rPr>
      <w:rFonts w:ascii="Cambria" w:hAnsi="Cambria" w:cs="Cambria"/>
      <w:b/>
      <w:bCs/>
      <w:kern w:val="32"/>
      <w:sz w:val="32"/>
      <w:szCs w:val="32"/>
      <w:lang w:val="x-none" w:eastAsia="en-US"/>
    </w:rPr>
  </w:style>
  <w:style w:type="character" w:customStyle="1" w:styleId="Heading2Char">
    <w:name w:val="Heading 2 Char"/>
    <w:link w:val="Heading2"/>
    <w:semiHidden/>
    <w:locked/>
    <w:rsid w:val="00C77B0F"/>
    <w:rPr>
      <w:rFonts w:ascii="Cambria" w:hAnsi="Cambria" w:cs="Cambria"/>
      <w:b/>
      <w:bCs/>
      <w:i/>
      <w:iCs/>
      <w:sz w:val="28"/>
      <w:szCs w:val="28"/>
      <w:lang w:val="x-none" w:eastAsia="en-US"/>
    </w:rPr>
  </w:style>
  <w:style w:type="character" w:customStyle="1" w:styleId="Heading6Char">
    <w:name w:val="Heading 6 Char"/>
    <w:link w:val="Heading6"/>
    <w:semiHidden/>
    <w:locked/>
    <w:rsid w:val="00C77B0F"/>
    <w:rPr>
      <w:rFonts w:ascii="Calibri" w:hAnsi="Calibri" w:cs="Calibri"/>
      <w:b/>
      <w:bCs/>
      <w:sz w:val="22"/>
      <w:szCs w:val="22"/>
      <w:lang w:val="x-none" w:eastAsia="en-US"/>
    </w:rPr>
  </w:style>
  <w:style w:type="paragraph" w:customStyle="1" w:styleId="Assignment">
    <w:name w:val="Assignment"/>
    <w:basedOn w:val="Normal"/>
    <w:next w:val="Normal"/>
    <w:rsid w:val="00186652"/>
    <w:pPr>
      <w:jc w:val="center"/>
    </w:pPr>
    <w:rPr>
      <w:rFonts w:ascii="Garamond" w:hAnsi="Garamond" w:cs="Garamond"/>
      <w:b/>
      <w:bCs/>
      <w:smallCaps/>
      <w:sz w:val="28"/>
      <w:szCs w:val="28"/>
    </w:rPr>
  </w:style>
  <w:style w:type="paragraph" w:styleId="BodyTextIndent">
    <w:name w:val="Body Text Indent"/>
    <w:basedOn w:val="Normal"/>
    <w:link w:val="BodyTextIndentChar"/>
    <w:rsid w:val="00186652"/>
    <w:pPr>
      <w:ind w:left="720" w:hanging="720"/>
      <w:jc w:val="both"/>
    </w:pPr>
    <w:rPr>
      <w:rFonts w:ascii="Garamond" w:hAnsi="Garamond" w:cs="Garamond"/>
    </w:rPr>
  </w:style>
  <w:style w:type="character" w:customStyle="1" w:styleId="BodyTextIndentChar">
    <w:name w:val="Body Text Indent Char"/>
    <w:link w:val="BodyTextIndent"/>
    <w:semiHidden/>
    <w:locked/>
    <w:rsid w:val="00C77B0F"/>
    <w:rPr>
      <w:rFonts w:cs="Times New Roman"/>
      <w:sz w:val="24"/>
      <w:szCs w:val="24"/>
      <w:lang w:val="x-none" w:eastAsia="en-US"/>
    </w:rPr>
  </w:style>
  <w:style w:type="paragraph" w:styleId="Header">
    <w:name w:val="header"/>
    <w:basedOn w:val="Normal"/>
    <w:link w:val="HeaderChar"/>
    <w:rsid w:val="00186652"/>
    <w:pPr>
      <w:tabs>
        <w:tab w:val="center" w:pos="4153"/>
        <w:tab w:val="right" w:pos="8306"/>
      </w:tabs>
    </w:pPr>
  </w:style>
  <w:style w:type="character" w:customStyle="1" w:styleId="HeaderChar">
    <w:name w:val="Header Char"/>
    <w:link w:val="Header"/>
    <w:semiHidden/>
    <w:locked/>
    <w:rsid w:val="00C77B0F"/>
    <w:rPr>
      <w:rFonts w:cs="Times New Roman"/>
      <w:sz w:val="24"/>
      <w:szCs w:val="24"/>
      <w:lang w:val="x-none" w:eastAsia="en-US"/>
    </w:rPr>
  </w:style>
  <w:style w:type="paragraph" w:styleId="Footer">
    <w:name w:val="footer"/>
    <w:basedOn w:val="Normal"/>
    <w:link w:val="FooterChar"/>
    <w:uiPriority w:val="99"/>
    <w:rsid w:val="00186652"/>
    <w:pPr>
      <w:tabs>
        <w:tab w:val="center" w:pos="4153"/>
        <w:tab w:val="right" w:pos="8306"/>
      </w:tabs>
    </w:pPr>
  </w:style>
  <w:style w:type="character" w:customStyle="1" w:styleId="FooterChar">
    <w:name w:val="Footer Char"/>
    <w:link w:val="Footer"/>
    <w:uiPriority w:val="99"/>
    <w:locked/>
    <w:rsid w:val="00C77B0F"/>
    <w:rPr>
      <w:rFonts w:cs="Times New Roman"/>
      <w:sz w:val="24"/>
      <w:szCs w:val="24"/>
      <w:lang w:val="x-none" w:eastAsia="en-US"/>
    </w:rPr>
  </w:style>
  <w:style w:type="paragraph" w:styleId="BodyText">
    <w:name w:val="Body Text"/>
    <w:basedOn w:val="Normal"/>
    <w:link w:val="BodyTextChar"/>
    <w:rsid w:val="00186652"/>
    <w:pPr>
      <w:jc w:val="both"/>
    </w:pPr>
  </w:style>
  <w:style w:type="character" w:customStyle="1" w:styleId="BodyTextChar">
    <w:name w:val="Body Text Char"/>
    <w:link w:val="BodyText"/>
    <w:semiHidden/>
    <w:locked/>
    <w:rsid w:val="00C77B0F"/>
    <w:rPr>
      <w:rFonts w:cs="Times New Roman"/>
      <w:sz w:val="24"/>
      <w:szCs w:val="24"/>
      <w:lang w:val="x-none" w:eastAsia="en-US"/>
    </w:rPr>
  </w:style>
  <w:style w:type="paragraph" w:styleId="Title">
    <w:name w:val="Title"/>
    <w:basedOn w:val="Normal"/>
    <w:link w:val="TitleChar"/>
    <w:qFormat/>
    <w:rsid w:val="00186652"/>
    <w:pPr>
      <w:tabs>
        <w:tab w:val="center" w:pos="567"/>
        <w:tab w:val="center" w:pos="1134"/>
        <w:tab w:val="center" w:pos="4801"/>
        <w:tab w:val="left" w:pos="7362"/>
        <w:tab w:val="left" w:pos="8082"/>
        <w:tab w:val="left" w:pos="8802"/>
      </w:tabs>
      <w:spacing w:line="240" w:lineRule="exact"/>
      <w:ind w:right="180" w:hanging="576"/>
      <w:jc w:val="center"/>
    </w:pPr>
    <w:rPr>
      <w:rFonts w:ascii="Arial" w:hAnsi="Arial" w:cs="Arial"/>
      <w:b/>
      <w:bCs/>
    </w:rPr>
  </w:style>
  <w:style w:type="character" w:customStyle="1" w:styleId="TitleChar">
    <w:name w:val="Title Char"/>
    <w:link w:val="Title"/>
    <w:locked/>
    <w:rsid w:val="00C77B0F"/>
    <w:rPr>
      <w:rFonts w:ascii="Cambria" w:hAnsi="Cambria" w:cs="Cambria"/>
      <w:b/>
      <w:bCs/>
      <w:kern w:val="28"/>
      <w:sz w:val="32"/>
      <w:szCs w:val="32"/>
      <w:lang w:val="x-none" w:eastAsia="en-US"/>
    </w:rPr>
  </w:style>
  <w:style w:type="paragraph" w:styleId="BodyText3">
    <w:name w:val="Body Text 3"/>
    <w:basedOn w:val="Normal"/>
    <w:link w:val="BodyText3Char"/>
    <w:rsid w:val="00186652"/>
    <w:pPr>
      <w:jc w:val="both"/>
    </w:pPr>
    <w:rPr>
      <w:rFonts w:ascii="Arial" w:hAnsi="Arial" w:cs="Arial"/>
      <w:sz w:val="22"/>
      <w:szCs w:val="22"/>
    </w:rPr>
  </w:style>
  <w:style w:type="character" w:customStyle="1" w:styleId="BodyText3Char">
    <w:name w:val="Body Text 3 Char"/>
    <w:link w:val="BodyText3"/>
    <w:locked/>
    <w:rsid w:val="00C77B0F"/>
    <w:rPr>
      <w:rFonts w:cs="Times New Roman"/>
      <w:sz w:val="16"/>
      <w:szCs w:val="16"/>
      <w:lang w:val="x-none" w:eastAsia="en-US"/>
    </w:rPr>
  </w:style>
  <w:style w:type="paragraph" w:styleId="BodyText2">
    <w:name w:val="Body Text 2"/>
    <w:aliases w:val="Char, Char"/>
    <w:basedOn w:val="Normal"/>
    <w:link w:val="BodyText2Char"/>
    <w:rsid w:val="00186652"/>
    <w:rPr>
      <w:rFonts w:ascii="Arial" w:hAnsi="Arial" w:cs="Arial"/>
      <w:sz w:val="22"/>
      <w:szCs w:val="22"/>
    </w:rPr>
  </w:style>
  <w:style w:type="character" w:customStyle="1" w:styleId="BodyText2Char">
    <w:name w:val="Body Text 2 Char"/>
    <w:aliases w:val="Char Char, Char Char1"/>
    <w:link w:val="BodyText2"/>
    <w:locked/>
    <w:rsid w:val="00C77B0F"/>
    <w:rPr>
      <w:rFonts w:cs="Times New Roman"/>
      <w:sz w:val="24"/>
      <w:szCs w:val="24"/>
      <w:lang w:val="x-none" w:eastAsia="en-US"/>
    </w:rPr>
  </w:style>
  <w:style w:type="paragraph" w:styleId="BodyTextIndent2">
    <w:name w:val="Body Text Indent 2"/>
    <w:basedOn w:val="Normal"/>
    <w:link w:val="BodyTextIndent2Char"/>
    <w:rsid w:val="00186652"/>
    <w:pPr>
      <w:spacing w:after="120" w:line="480" w:lineRule="auto"/>
      <w:ind w:left="283"/>
    </w:pPr>
  </w:style>
  <w:style w:type="character" w:customStyle="1" w:styleId="BodyTextIndent2Char">
    <w:name w:val="Body Text Indent 2 Char"/>
    <w:link w:val="BodyTextIndent2"/>
    <w:semiHidden/>
    <w:locked/>
    <w:rsid w:val="00C77B0F"/>
    <w:rPr>
      <w:rFonts w:cs="Times New Roman"/>
      <w:sz w:val="24"/>
      <w:szCs w:val="24"/>
      <w:lang w:val="x-none" w:eastAsia="en-US"/>
    </w:rPr>
  </w:style>
  <w:style w:type="character" w:styleId="Hyperlink">
    <w:name w:val="Hyperlink"/>
    <w:uiPriority w:val="99"/>
    <w:rsid w:val="00186652"/>
    <w:rPr>
      <w:rFonts w:cs="Times New Roman"/>
      <w:color w:val="0000FF"/>
      <w:u w:val="single"/>
    </w:rPr>
  </w:style>
  <w:style w:type="character" w:styleId="PageNumber">
    <w:name w:val="page number"/>
    <w:rsid w:val="00186652"/>
    <w:rPr>
      <w:rFonts w:cs="Times New Roman"/>
    </w:rPr>
  </w:style>
  <w:style w:type="paragraph" w:styleId="BalloonText">
    <w:name w:val="Balloon Text"/>
    <w:basedOn w:val="Normal"/>
    <w:link w:val="BalloonTextChar"/>
    <w:semiHidden/>
    <w:rsid w:val="00186652"/>
    <w:rPr>
      <w:rFonts w:ascii="Tahoma" w:hAnsi="Tahoma" w:cs="Tahoma"/>
      <w:sz w:val="16"/>
      <w:szCs w:val="16"/>
    </w:rPr>
  </w:style>
  <w:style w:type="character" w:customStyle="1" w:styleId="BalloonTextChar">
    <w:name w:val="Balloon Text Char"/>
    <w:link w:val="BalloonText"/>
    <w:semiHidden/>
    <w:locked/>
    <w:rsid w:val="00C77B0F"/>
    <w:rPr>
      <w:rFonts w:cs="Times New Roman"/>
      <w:sz w:val="2"/>
      <w:szCs w:val="2"/>
      <w:lang w:val="x-none" w:eastAsia="en-US"/>
    </w:rPr>
  </w:style>
  <w:style w:type="character" w:styleId="FollowedHyperlink">
    <w:name w:val="FollowedHyperlink"/>
    <w:rsid w:val="00186652"/>
    <w:rPr>
      <w:rFonts w:cs="Times New Roman"/>
      <w:color w:val="800080"/>
      <w:u w:val="single"/>
    </w:rPr>
  </w:style>
  <w:style w:type="table" w:styleId="TableGrid">
    <w:name w:val="Table Grid"/>
    <w:basedOn w:val="TableNormal"/>
    <w:rsid w:val="004A3E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63083"/>
    <w:rPr>
      <w:rFonts w:cs="Times New Roman"/>
      <w:sz w:val="16"/>
      <w:szCs w:val="16"/>
    </w:rPr>
  </w:style>
  <w:style w:type="paragraph" w:styleId="CommentText">
    <w:name w:val="annotation text"/>
    <w:basedOn w:val="Normal"/>
    <w:link w:val="CommentTextChar"/>
    <w:semiHidden/>
    <w:rsid w:val="00C63083"/>
    <w:rPr>
      <w:sz w:val="20"/>
      <w:szCs w:val="20"/>
    </w:rPr>
  </w:style>
  <w:style w:type="character" w:customStyle="1" w:styleId="CommentTextChar">
    <w:name w:val="Comment Text Char"/>
    <w:link w:val="CommentText"/>
    <w:locked/>
    <w:rsid w:val="00C77B0F"/>
    <w:rPr>
      <w:rFonts w:cs="Times New Roman"/>
      <w:lang w:val="x-none" w:eastAsia="en-US"/>
    </w:rPr>
  </w:style>
  <w:style w:type="paragraph" w:styleId="CommentSubject">
    <w:name w:val="annotation subject"/>
    <w:basedOn w:val="CommentText"/>
    <w:next w:val="CommentText"/>
    <w:link w:val="CommentSubjectChar"/>
    <w:semiHidden/>
    <w:rsid w:val="00C63083"/>
    <w:rPr>
      <w:b/>
      <w:bCs/>
    </w:rPr>
  </w:style>
  <w:style w:type="character" w:customStyle="1" w:styleId="CommentSubjectChar">
    <w:name w:val="Comment Subject Char"/>
    <w:link w:val="CommentSubject"/>
    <w:semiHidden/>
    <w:locked/>
    <w:rsid w:val="00C77B0F"/>
    <w:rPr>
      <w:rFonts w:cs="Times New Roman"/>
      <w:b/>
      <w:bCs/>
      <w:lang w:val="x-none" w:eastAsia="en-US"/>
    </w:rPr>
  </w:style>
  <w:style w:type="table" w:customStyle="1" w:styleId="TableGrid1">
    <w:name w:val="Table Grid1"/>
    <w:basedOn w:val="TableNormal"/>
    <w:next w:val="TableGrid"/>
    <w:uiPriority w:val="59"/>
    <w:rsid w:val="00956B85"/>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26CB"/>
    <w:pPr>
      <w:ind w:left="720"/>
      <w:contextualSpacing/>
    </w:pPr>
  </w:style>
  <w:style w:type="character" w:customStyle="1" w:styleId="Heading4Char">
    <w:name w:val="Heading 4 Char"/>
    <w:basedOn w:val="DefaultParagraphFont"/>
    <w:link w:val="Heading4"/>
    <w:semiHidden/>
    <w:rsid w:val="0082775B"/>
    <w:rPr>
      <w:rFonts w:asciiTheme="majorHAnsi" w:eastAsiaTheme="majorEastAsia" w:hAnsiTheme="majorHAnsi" w:cstheme="majorBidi"/>
      <w:b/>
      <w:bCs/>
      <w:i/>
      <w:iCs/>
      <w:color w:val="4F81BD" w:themeColor="accent1"/>
      <w:sz w:val="24"/>
      <w:szCs w:val="24"/>
      <w:lang w:eastAsia="en-US"/>
    </w:rPr>
  </w:style>
  <w:style w:type="paragraph" w:customStyle="1" w:styleId="Default">
    <w:name w:val="Default"/>
    <w:rsid w:val="00370B91"/>
    <w:pPr>
      <w:autoSpaceDE w:val="0"/>
      <w:autoSpaceDN w:val="0"/>
      <w:adjustRightInd w:val="0"/>
    </w:pPr>
    <w:rPr>
      <w:rFonts w:ascii="Arial" w:hAnsi="Arial" w:cs="Arial"/>
      <w:color w:val="000000"/>
      <w:sz w:val="24"/>
      <w:szCs w:val="24"/>
      <w:lang w:val="en-US" w:eastAsia="en-US"/>
    </w:rPr>
  </w:style>
  <w:style w:type="character" w:customStyle="1" w:styleId="Heading7Char">
    <w:name w:val="Heading 7 Char"/>
    <w:basedOn w:val="DefaultParagraphFont"/>
    <w:link w:val="Heading7"/>
    <w:semiHidden/>
    <w:rsid w:val="00EB5A3C"/>
    <w:rPr>
      <w:rFonts w:asciiTheme="majorHAnsi" w:eastAsiaTheme="majorEastAsia" w:hAnsiTheme="majorHAnsi" w:cstheme="majorBidi"/>
      <w:i/>
      <w:iCs/>
      <w:color w:val="404040" w:themeColor="text1" w:themeTint="BF"/>
      <w:sz w:val="24"/>
      <w:szCs w:val="24"/>
      <w:lang w:eastAsia="en-US"/>
    </w:rPr>
  </w:style>
  <w:style w:type="character" w:customStyle="1" w:styleId="Heading3Char">
    <w:name w:val="Heading 3 Char"/>
    <w:basedOn w:val="DefaultParagraphFont"/>
    <w:link w:val="Heading3"/>
    <w:rsid w:val="00EB5A3C"/>
    <w:rPr>
      <w:rFonts w:ascii="Arial" w:hAnsi="Arial" w:cs="Arial"/>
      <w:b/>
      <w:bCs/>
      <w:sz w:val="26"/>
      <w:szCs w:val="26"/>
      <w:lang w:eastAsia="en-US"/>
    </w:rPr>
  </w:style>
  <w:style w:type="character" w:customStyle="1" w:styleId="Heading5Char">
    <w:name w:val="Heading 5 Char"/>
    <w:basedOn w:val="DefaultParagraphFont"/>
    <w:link w:val="Heading5"/>
    <w:rsid w:val="00EB5A3C"/>
    <w:rPr>
      <w:rFonts w:ascii="Tahoma" w:hAnsi="Tahoma"/>
      <w:i/>
      <w:color w:val="000000"/>
      <w:sz w:val="24"/>
      <w:szCs w:val="24"/>
      <w:lang w:eastAsia="en-US"/>
    </w:rPr>
  </w:style>
  <w:style w:type="paragraph" w:styleId="NormalWeb">
    <w:name w:val="Normal (Web)"/>
    <w:basedOn w:val="Normal"/>
    <w:uiPriority w:val="99"/>
    <w:rsid w:val="00EB5A3C"/>
    <w:pPr>
      <w:spacing w:before="100" w:beforeAutospacing="1" w:after="100" w:afterAutospacing="1"/>
    </w:pPr>
    <w:rPr>
      <w:rFonts w:ascii="Arial" w:hAnsi="Arial" w:cs="Arial"/>
      <w:lang w:eastAsia="en-GB"/>
    </w:rPr>
  </w:style>
  <w:style w:type="character" w:styleId="Strong">
    <w:name w:val="Strong"/>
    <w:qFormat/>
    <w:locked/>
    <w:rsid w:val="00EB5A3C"/>
    <w:rPr>
      <w:b/>
      <w:bCs/>
    </w:rPr>
  </w:style>
  <w:style w:type="character" w:customStyle="1" w:styleId="BodyText2Char1">
    <w:name w:val="Body Text 2 Char1"/>
    <w:aliases w:val="Char Char2, Char Char"/>
    <w:semiHidden/>
    <w:locked/>
    <w:rsid w:val="00EB5A3C"/>
    <w:rPr>
      <w:rFonts w:ascii="Arial" w:hAnsi="Arial" w:cs="Arial"/>
      <w:sz w:val="24"/>
      <w:u w:val="single"/>
      <w:lang w:val="en-GB" w:eastAsia="en-US" w:bidi="ar-SA"/>
    </w:rPr>
  </w:style>
  <w:style w:type="paragraph" w:customStyle="1" w:styleId="DfESBullets">
    <w:name w:val="DfESBullets"/>
    <w:basedOn w:val="Normal"/>
    <w:rsid w:val="00EB5A3C"/>
    <w:pPr>
      <w:widowControl w:val="0"/>
      <w:tabs>
        <w:tab w:val="num" w:pos="720"/>
      </w:tabs>
      <w:overflowPunct w:val="0"/>
      <w:autoSpaceDE w:val="0"/>
      <w:autoSpaceDN w:val="0"/>
      <w:adjustRightInd w:val="0"/>
      <w:spacing w:after="240"/>
      <w:ind w:left="720" w:hanging="360"/>
      <w:textAlignment w:val="baseline"/>
    </w:pPr>
    <w:rPr>
      <w:rFonts w:ascii="Arial" w:hAnsi="Arial" w:cs="Arial"/>
    </w:rPr>
  </w:style>
  <w:style w:type="paragraph" w:styleId="List2">
    <w:name w:val="List 2"/>
    <w:basedOn w:val="Normal"/>
    <w:rsid w:val="00EB5A3C"/>
    <w:pPr>
      <w:ind w:left="566" w:hanging="283"/>
    </w:pPr>
    <w:rPr>
      <w:sz w:val="20"/>
      <w:szCs w:val="20"/>
    </w:rPr>
  </w:style>
  <w:style w:type="paragraph" w:styleId="ListBullet">
    <w:name w:val="List Bullet"/>
    <w:basedOn w:val="Normal"/>
    <w:autoRedefine/>
    <w:rsid w:val="00EB5A3C"/>
    <w:pPr>
      <w:numPr>
        <w:numId w:val="1"/>
      </w:numPr>
    </w:pPr>
    <w:rPr>
      <w:sz w:val="20"/>
      <w:szCs w:val="20"/>
    </w:rPr>
  </w:style>
  <w:style w:type="paragraph" w:styleId="ListBullet2">
    <w:name w:val="List Bullet 2"/>
    <w:basedOn w:val="Normal"/>
    <w:link w:val="ListBullet2Char"/>
    <w:autoRedefine/>
    <w:rsid w:val="00EB5A3C"/>
    <w:pPr>
      <w:numPr>
        <w:numId w:val="2"/>
      </w:numPr>
    </w:pPr>
    <w:rPr>
      <w:sz w:val="20"/>
      <w:szCs w:val="20"/>
    </w:rPr>
  </w:style>
  <w:style w:type="character" w:customStyle="1" w:styleId="ListBullet2Char">
    <w:name w:val="List Bullet 2 Char"/>
    <w:link w:val="ListBullet2"/>
    <w:locked/>
    <w:rsid w:val="00EB5A3C"/>
    <w:rPr>
      <w:lang w:eastAsia="en-US"/>
    </w:rPr>
  </w:style>
  <w:style w:type="paragraph" w:styleId="Subtitle">
    <w:name w:val="Subtitle"/>
    <w:basedOn w:val="Normal"/>
    <w:link w:val="SubtitleChar"/>
    <w:qFormat/>
    <w:locked/>
    <w:rsid w:val="00EB5A3C"/>
    <w:pPr>
      <w:jc w:val="both"/>
    </w:pPr>
    <w:rPr>
      <w:rFonts w:ascii="Arial" w:hAnsi="Arial" w:cs="Arial"/>
      <w:b/>
      <w:bCs/>
    </w:rPr>
  </w:style>
  <w:style w:type="character" w:customStyle="1" w:styleId="SubtitleChar">
    <w:name w:val="Subtitle Char"/>
    <w:basedOn w:val="DefaultParagraphFont"/>
    <w:link w:val="Subtitle"/>
    <w:rsid w:val="00EB5A3C"/>
    <w:rPr>
      <w:rFonts w:ascii="Arial" w:hAnsi="Arial" w:cs="Arial"/>
      <w:b/>
      <w:bCs/>
      <w:sz w:val="24"/>
      <w:szCs w:val="24"/>
      <w:lang w:eastAsia="en-US"/>
    </w:rPr>
  </w:style>
  <w:style w:type="paragraph" w:customStyle="1" w:styleId="Bulletskeyfindings">
    <w:name w:val="Bullets (key findings)"/>
    <w:basedOn w:val="Normal"/>
    <w:rsid w:val="00EB5A3C"/>
    <w:pPr>
      <w:numPr>
        <w:numId w:val="5"/>
      </w:numPr>
      <w:spacing w:after="120"/>
    </w:pPr>
    <w:rPr>
      <w:rFonts w:ascii="Tahoma" w:hAnsi="Tahoma"/>
      <w:color w:val="000000"/>
    </w:rPr>
  </w:style>
  <w:style w:type="character" w:customStyle="1" w:styleId="UnnumberedparagraphChar">
    <w:name w:val="Unnumbered paragraph Char"/>
    <w:link w:val="Unnumberedparagraph"/>
    <w:locked/>
    <w:rsid w:val="00EB5A3C"/>
    <w:rPr>
      <w:rFonts w:ascii="Tahoma" w:hAnsi="Tahoma"/>
      <w:color w:val="000000"/>
      <w:sz w:val="24"/>
      <w:szCs w:val="24"/>
      <w:lang w:eastAsia="en-US"/>
    </w:rPr>
  </w:style>
  <w:style w:type="paragraph" w:customStyle="1" w:styleId="Unnumberedparagraph">
    <w:name w:val="Unnumbered paragraph"/>
    <w:basedOn w:val="Normal"/>
    <w:link w:val="UnnumberedparagraphChar"/>
    <w:rsid w:val="00EB5A3C"/>
    <w:pPr>
      <w:spacing w:after="240"/>
    </w:pPr>
    <w:rPr>
      <w:rFonts w:ascii="Tahoma" w:hAnsi="Tahoma"/>
      <w:color w:val="000000"/>
    </w:rPr>
  </w:style>
  <w:style w:type="paragraph" w:customStyle="1" w:styleId="Bulletsspaced">
    <w:name w:val="Bullets (spaced)"/>
    <w:basedOn w:val="Normal"/>
    <w:link w:val="BulletsspacedChar"/>
    <w:rsid w:val="00EB5A3C"/>
    <w:pPr>
      <w:numPr>
        <w:numId w:val="9"/>
      </w:numPr>
      <w:spacing w:before="120"/>
      <w:ind w:left="924" w:hanging="357"/>
    </w:pPr>
    <w:rPr>
      <w:rFonts w:ascii="Tahoma" w:hAnsi="Tahoma"/>
      <w:color w:val="000000"/>
    </w:rPr>
  </w:style>
  <w:style w:type="character" w:customStyle="1" w:styleId="BulletsspacedChar">
    <w:name w:val="Bullets (spaced) Char"/>
    <w:link w:val="Bulletsspaced"/>
    <w:rsid w:val="00EB5A3C"/>
    <w:rPr>
      <w:rFonts w:ascii="Tahoma" w:hAnsi="Tahoma"/>
      <w:color w:val="000000"/>
      <w:sz w:val="24"/>
      <w:szCs w:val="24"/>
      <w:lang w:eastAsia="en-US"/>
    </w:rPr>
  </w:style>
  <w:style w:type="paragraph" w:customStyle="1" w:styleId="Sub-title">
    <w:name w:val="Sub-title"/>
    <w:basedOn w:val="Normal"/>
    <w:rsid w:val="00EB5A3C"/>
    <w:pPr>
      <w:pBdr>
        <w:bottom w:val="single" w:sz="4" w:space="6" w:color="auto"/>
      </w:pBdr>
      <w:spacing w:before="180" w:after="1134" w:line="300" w:lineRule="exact"/>
    </w:pPr>
    <w:rPr>
      <w:rFonts w:ascii="Tahoma" w:hAnsi="Tahoma"/>
      <w:color w:val="000000"/>
    </w:rPr>
  </w:style>
  <w:style w:type="paragraph" w:styleId="TOC1">
    <w:name w:val="toc 1"/>
    <w:basedOn w:val="Normal"/>
    <w:next w:val="Normal"/>
    <w:autoRedefine/>
    <w:semiHidden/>
    <w:locked/>
    <w:rsid w:val="00EB5A3C"/>
    <w:pPr>
      <w:tabs>
        <w:tab w:val="right" w:pos="9072"/>
      </w:tabs>
      <w:spacing w:line="400" w:lineRule="exact"/>
    </w:pPr>
    <w:rPr>
      <w:rFonts w:ascii="Tahoma" w:hAnsi="Tahoma"/>
      <w:b/>
      <w:color w:val="000000"/>
    </w:rPr>
  </w:style>
  <w:style w:type="paragraph" w:customStyle="1" w:styleId="Publicationboxheader">
    <w:name w:val="Publication box header"/>
    <w:basedOn w:val="Normal"/>
    <w:next w:val="Publicationboxtext"/>
    <w:rsid w:val="00EB5A3C"/>
    <w:pPr>
      <w:spacing w:line="160" w:lineRule="exact"/>
    </w:pPr>
    <w:rPr>
      <w:rFonts w:ascii="Tahoma" w:hAnsi="Tahoma"/>
      <w:b/>
      <w:color w:val="000000"/>
      <w:sz w:val="14"/>
    </w:rPr>
  </w:style>
  <w:style w:type="paragraph" w:customStyle="1" w:styleId="Publicationboxtext">
    <w:name w:val="Publication box text"/>
    <w:basedOn w:val="Normal"/>
    <w:rsid w:val="00EB5A3C"/>
    <w:pPr>
      <w:tabs>
        <w:tab w:val="left" w:pos="1705"/>
        <w:tab w:val="left" w:pos="3410"/>
      </w:tabs>
      <w:spacing w:line="200" w:lineRule="exact"/>
    </w:pPr>
    <w:rPr>
      <w:rFonts w:ascii="Tahoma" w:hAnsi="Tahoma"/>
      <w:color w:val="000000"/>
      <w:sz w:val="14"/>
    </w:rPr>
  </w:style>
  <w:style w:type="paragraph" w:customStyle="1" w:styleId="Bulletsround">
    <w:name w:val="Bullets (round)"/>
    <w:basedOn w:val="Normal"/>
    <w:rsid w:val="00EB5A3C"/>
    <w:pPr>
      <w:numPr>
        <w:numId w:val="8"/>
      </w:numPr>
      <w:tabs>
        <w:tab w:val="clear" w:pos="567"/>
        <w:tab w:val="num" w:pos="680"/>
      </w:tabs>
      <w:ind w:left="680" w:hanging="340"/>
    </w:pPr>
    <w:rPr>
      <w:rFonts w:ascii="Tahoma" w:hAnsi="Tahoma"/>
      <w:color w:val="000000"/>
    </w:rPr>
  </w:style>
  <w:style w:type="paragraph" w:customStyle="1" w:styleId="Bulletsspaced-lastbullet">
    <w:name w:val="Bullets (spaced) - last bullet"/>
    <w:basedOn w:val="Bulletsspaced"/>
    <w:next w:val="Numberedparagraph"/>
    <w:link w:val="Bulletsspaced-lastbulletChar"/>
    <w:rsid w:val="00EB5A3C"/>
    <w:pPr>
      <w:spacing w:after="240"/>
    </w:pPr>
  </w:style>
  <w:style w:type="paragraph" w:customStyle="1" w:styleId="Numberedparagraph">
    <w:name w:val="Numbered paragraph"/>
    <w:basedOn w:val="Unnumberedparagraph"/>
    <w:rsid w:val="00EB5A3C"/>
    <w:pPr>
      <w:tabs>
        <w:tab w:val="num" w:pos="720"/>
      </w:tabs>
      <w:ind w:left="567" w:hanging="567"/>
    </w:pPr>
  </w:style>
  <w:style w:type="character" w:customStyle="1" w:styleId="Bulletsspaced-lastbulletChar">
    <w:name w:val="Bullets (spaced) - last bullet Char"/>
    <w:basedOn w:val="BulletsspacedChar"/>
    <w:link w:val="Bulletsspaced-lastbullet"/>
    <w:rsid w:val="00EB5A3C"/>
    <w:rPr>
      <w:rFonts w:ascii="Tahoma" w:hAnsi="Tahoma"/>
      <w:color w:val="000000"/>
      <w:sz w:val="24"/>
      <w:szCs w:val="24"/>
      <w:lang w:eastAsia="en-US"/>
    </w:rPr>
  </w:style>
  <w:style w:type="paragraph" w:customStyle="1" w:styleId="Summary">
    <w:name w:val="Summary"/>
    <w:basedOn w:val="Normal"/>
    <w:rsid w:val="00EB5A3C"/>
    <w:rPr>
      <w:rFonts w:ascii="Tahoma" w:hAnsi="Tahoma"/>
      <w:color w:val="000000"/>
    </w:rPr>
  </w:style>
  <w:style w:type="paragraph" w:styleId="FootnoteText">
    <w:name w:val="footnote text"/>
    <w:basedOn w:val="Normal"/>
    <w:link w:val="FootnoteTextChar"/>
    <w:semiHidden/>
    <w:rsid w:val="00EB5A3C"/>
    <w:rPr>
      <w:rFonts w:ascii="Tahoma" w:hAnsi="Tahoma"/>
      <w:color w:val="000000"/>
      <w:sz w:val="20"/>
      <w:szCs w:val="20"/>
    </w:rPr>
  </w:style>
  <w:style w:type="character" w:customStyle="1" w:styleId="FootnoteTextChar">
    <w:name w:val="Footnote Text Char"/>
    <w:basedOn w:val="DefaultParagraphFont"/>
    <w:link w:val="FootnoteText"/>
    <w:semiHidden/>
    <w:rsid w:val="00EB5A3C"/>
    <w:rPr>
      <w:rFonts w:ascii="Tahoma" w:hAnsi="Tahoma"/>
      <w:color w:val="000000"/>
      <w:lang w:eastAsia="en-US"/>
    </w:rPr>
  </w:style>
  <w:style w:type="paragraph" w:customStyle="1" w:styleId="Header-verso">
    <w:name w:val="Header - verso"/>
    <w:basedOn w:val="Header"/>
    <w:rsid w:val="00EB5A3C"/>
    <w:pPr>
      <w:pBdr>
        <w:bottom w:val="single" w:sz="4" w:space="5" w:color="auto"/>
      </w:pBdr>
      <w:tabs>
        <w:tab w:val="clear" w:pos="4153"/>
        <w:tab w:val="clear" w:pos="8306"/>
        <w:tab w:val="left" w:pos="567"/>
      </w:tabs>
      <w:spacing w:line="200" w:lineRule="exact"/>
    </w:pPr>
    <w:rPr>
      <w:rFonts w:ascii="Tahoma" w:hAnsi="Tahoma"/>
      <w:b/>
      <w:color w:val="000000"/>
      <w:sz w:val="16"/>
      <w:szCs w:val="16"/>
    </w:rPr>
  </w:style>
  <w:style w:type="paragraph" w:customStyle="1" w:styleId="Tableheader-top">
    <w:name w:val="Table header - top"/>
    <w:basedOn w:val="Unnumberedparagraph"/>
    <w:rsid w:val="00EB5A3C"/>
    <w:pPr>
      <w:spacing w:before="60" w:after="60"/>
      <w:jc w:val="center"/>
    </w:pPr>
    <w:rPr>
      <w:b/>
      <w:sz w:val="22"/>
    </w:rPr>
  </w:style>
  <w:style w:type="paragraph" w:customStyle="1" w:styleId="Header-recto">
    <w:name w:val="Header - recto"/>
    <w:basedOn w:val="Header"/>
    <w:rsid w:val="00EB5A3C"/>
    <w:pPr>
      <w:pBdr>
        <w:bottom w:val="single" w:sz="4" w:space="5" w:color="auto"/>
      </w:pBdr>
      <w:tabs>
        <w:tab w:val="clear" w:pos="4153"/>
        <w:tab w:val="clear" w:pos="8306"/>
        <w:tab w:val="right" w:pos="7938"/>
      </w:tabs>
      <w:spacing w:line="200" w:lineRule="exact"/>
    </w:pPr>
    <w:rPr>
      <w:rFonts w:ascii="Tahoma" w:hAnsi="Tahoma"/>
      <w:b/>
      <w:color w:val="000000"/>
      <w:sz w:val="16"/>
      <w:szCs w:val="16"/>
    </w:rPr>
  </w:style>
  <w:style w:type="paragraph" w:customStyle="1" w:styleId="Tabletext-left">
    <w:name w:val="Table text - left"/>
    <w:basedOn w:val="Unnumberedparagraph"/>
    <w:rsid w:val="00EB5A3C"/>
    <w:pPr>
      <w:spacing w:before="60" w:after="60"/>
    </w:pPr>
    <w:rPr>
      <w:sz w:val="22"/>
    </w:rPr>
  </w:style>
  <w:style w:type="paragraph" w:customStyle="1" w:styleId="Tabletext-centred">
    <w:name w:val="Table text - centred"/>
    <w:basedOn w:val="Unnumberedparagraph"/>
    <w:rsid w:val="00EB5A3C"/>
    <w:pPr>
      <w:spacing w:before="60" w:after="60"/>
      <w:jc w:val="center"/>
    </w:pPr>
    <w:rPr>
      <w:sz w:val="22"/>
    </w:rPr>
  </w:style>
  <w:style w:type="paragraph" w:customStyle="1" w:styleId="Tabletextbullet">
    <w:name w:val="Table text bullet"/>
    <w:basedOn w:val="Normal"/>
    <w:rsid w:val="00EB5A3C"/>
    <w:pPr>
      <w:numPr>
        <w:numId w:val="3"/>
      </w:numPr>
      <w:tabs>
        <w:tab w:val="left" w:pos="567"/>
        <w:tab w:val="num" w:pos="927"/>
      </w:tabs>
      <w:spacing w:before="60" w:after="60"/>
      <w:ind w:left="568" w:hanging="357"/>
    </w:pPr>
    <w:rPr>
      <w:rFonts w:ascii="Tahoma" w:hAnsi="Tahoma"/>
      <w:color w:val="000000"/>
      <w:sz w:val="22"/>
    </w:rPr>
  </w:style>
  <w:style w:type="paragraph" w:customStyle="1" w:styleId="Tabletext-numbered">
    <w:name w:val="Table text - numbered"/>
    <w:basedOn w:val="Numberedparagraph"/>
    <w:rsid w:val="00EB5A3C"/>
    <w:pPr>
      <w:spacing w:before="60" w:after="60"/>
    </w:pPr>
    <w:rPr>
      <w:sz w:val="22"/>
    </w:rPr>
  </w:style>
  <w:style w:type="paragraph" w:customStyle="1" w:styleId="Numberedlist">
    <w:name w:val="Numbered list"/>
    <w:basedOn w:val="Normal"/>
    <w:rsid w:val="00EB5A3C"/>
    <w:pPr>
      <w:numPr>
        <w:numId w:val="4"/>
      </w:numPr>
      <w:tabs>
        <w:tab w:val="num" w:pos="900"/>
        <w:tab w:val="left" w:pos="1247"/>
      </w:tabs>
      <w:ind w:left="896" w:hanging="357"/>
    </w:pPr>
    <w:rPr>
      <w:rFonts w:ascii="Tahoma" w:hAnsi="Tahoma"/>
      <w:color w:val="000000"/>
    </w:rPr>
  </w:style>
  <w:style w:type="paragraph" w:customStyle="1" w:styleId="Bulletsdashes">
    <w:name w:val="Bullets (dashes)"/>
    <w:basedOn w:val="Bulletsspaced"/>
    <w:rsid w:val="00EB5A3C"/>
    <w:pPr>
      <w:numPr>
        <w:numId w:val="6"/>
      </w:numPr>
      <w:tabs>
        <w:tab w:val="clear" w:pos="1627"/>
        <w:tab w:val="num" w:pos="720"/>
        <w:tab w:val="left" w:pos="1247"/>
      </w:tabs>
      <w:spacing w:after="60"/>
      <w:ind w:left="1247" w:hanging="340"/>
    </w:pPr>
  </w:style>
  <w:style w:type="paragraph" w:styleId="Quote">
    <w:name w:val="Quote"/>
    <w:basedOn w:val="Unnumberedparagraph"/>
    <w:link w:val="QuoteChar"/>
    <w:qFormat/>
    <w:rsid w:val="00EB5A3C"/>
    <w:pPr>
      <w:ind w:left="1134"/>
    </w:pPr>
  </w:style>
  <w:style w:type="character" w:customStyle="1" w:styleId="QuoteChar">
    <w:name w:val="Quote Char"/>
    <w:basedOn w:val="DefaultParagraphFont"/>
    <w:link w:val="Quote"/>
    <w:rsid w:val="00EB5A3C"/>
    <w:rPr>
      <w:rFonts w:ascii="Tahoma" w:hAnsi="Tahoma"/>
      <w:color w:val="000000"/>
      <w:sz w:val="24"/>
      <w:szCs w:val="24"/>
      <w:lang w:eastAsia="en-US"/>
    </w:rPr>
  </w:style>
  <w:style w:type="paragraph" w:customStyle="1" w:styleId="Numberedparagraph-unnumberdextrapara">
    <w:name w:val="Numbered paragraph - unnumberd extra para"/>
    <w:basedOn w:val="Numberedparagraph"/>
    <w:next w:val="Numberedparagraph"/>
    <w:rsid w:val="00EB5A3C"/>
    <w:pPr>
      <w:tabs>
        <w:tab w:val="clear" w:pos="720"/>
      </w:tabs>
      <w:ind w:firstLine="0"/>
    </w:pPr>
    <w:rPr>
      <w:szCs w:val="20"/>
    </w:rPr>
  </w:style>
  <w:style w:type="paragraph" w:customStyle="1" w:styleId="Figurestext">
    <w:name w:val="Figures text"/>
    <w:basedOn w:val="Normal"/>
    <w:rsid w:val="00EB5A3C"/>
    <w:pPr>
      <w:pBdr>
        <w:bar w:val="single" w:sz="4" w:color="auto"/>
      </w:pBdr>
      <w:ind w:left="1080" w:hanging="1080"/>
    </w:pPr>
    <w:rPr>
      <w:rFonts w:ascii="Tahoma" w:hAnsi="Tahoma" w:cs="Tahoma"/>
      <w:b/>
      <w:color w:val="000000"/>
      <w:sz w:val="20"/>
      <w:szCs w:val="20"/>
    </w:rPr>
  </w:style>
  <w:style w:type="character" w:styleId="Emphasis">
    <w:name w:val="Emphasis"/>
    <w:qFormat/>
    <w:locked/>
    <w:rsid w:val="00EB5A3C"/>
    <w:rPr>
      <w:rFonts w:cs="Times New Roman"/>
      <w:i/>
      <w:iCs/>
    </w:rPr>
  </w:style>
  <w:style w:type="paragraph" w:customStyle="1" w:styleId="Bulletskeyfindings-lastbullet">
    <w:name w:val="Bullets (key findings) - last bullet"/>
    <w:basedOn w:val="Bulletskeyfindings"/>
    <w:next w:val="Heading1"/>
    <w:rsid w:val="00EB5A3C"/>
    <w:pPr>
      <w:spacing w:after="240"/>
    </w:pPr>
  </w:style>
  <w:style w:type="paragraph" w:customStyle="1" w:styleId="Bulletsdashes-lastbullet">
    <w:name w:val="Bullets (dashes) - last bullet"/>
    <w:basedOn w:val="Bulletsdashes"/>
    <w:next w:val="Numberedparagraph"/>
    <w:rsid w:val="00EB5A3C"/>
    <w:pPr>
      <w:spacing w:after="240"/>
    </w:pPr>
  </w:style>
  <w:style w:type="paragraph" w:customStyle="1" w:styleId="Numberedlist-lastnumber">
    <w:name w:val="Numbered list - last number"/>
    <w:basedOn w:val="Numberedlist"/>
    <w:next w:val="Numberedparagraph"/>
    <w:rsid w:val="00EB5A3C"/>
    <w:pPr>
      <w:spacing w:after="240"/>
    </w:pPr>
  </w:style>
  <w:style w:type="paragraph" w:customStyle="1" w:styleId="Tableheader-left">
    <w:name w:val="Table header - left"/>
    <w:basedOn w:val="Tableheader-top"/>
    <w:rsid w:val="00EB5A3C"/>
    <w:pPr>
      <w:jc w:val="left"/>
    </w:pPr>
    <w:rPr>
      <w:bCs/>
      <w:szCs w:val="20"/>
    </w:rPr>
  </w:style>
  <w:style w:type="paragraph" w:customStyle="1" w:styleId="Tabletext-right">
    <w:name w:val="Table text - right"/>
    <w:basedOn w:val="Tabletext-left"/>
    <w:rsid w:val="00EB5A3C"/>
    <w:pPr>
      <w:jc w:val="right"/>
    </w:pPr>
  </w:style>
  <w:style w:type="paragraph" w:customStyle="1" w:styleId="coverrefinput">
    <w:name w:val="cover ref input"/>
    <w:basedOn w:val="Normal"/>
    <w:rsid w:val="00EB5A3C"/>
    <w:pPr>
      <w:tabs>
        <w:tab w:val="left" w:pos="1705"/>
        <w:tab w:val="left" w:pos="3410"/>
      </w:tabs>
      <w:spacing w:line="200" w:lineRule="exact"/>
    </w:pPr>
    <w:rPr>
      <w:rFonts w:ascii="Tahoma" w:hAnsi="Tahoma"/>
      <w:color w:val="000000"/>
      <w:sz w:val="14"/>
    </w:rPr>
  </w:style>
  <w:style w:type="paragraph" w:customStyle="1" w:styleId="Casestudy">
    <w:name w:val="Case study"/>
    <w:basedOn w:val="Quote"/>
    <w:rsid w:val="00EB5A3C"/>
    <w:pPr>
      <w:shd w:val="clear" w:color="auto" w:fill="CCCCCC"/>
    </w:pPr>
  </w:style>
  <w:style w:type="paragraph" w:customStyle="1" w:styleId="Bulletscasestudy">
    <w:name w:val="Bullets (case study)"/>
    <w:basedOn w:val="Casestudy"/>
    <w:rsid w:val="00EB5A3C"/>
    <w:pPr>
      <w:numPr>
        <w:numId w:val="7"/>
      </w:numPr>
      <w:tabs>
        <w:tab w:val="clear" w:pos="1494"/>
        <w:tab w:val="left" w:pos="340"/>
        <w:tab w:val="num" w:pos="720"/>
      </w:tabs>
      <w:ind w:left="720"/>
    </w:pPr>
  </w:style>
  <w:style w:type="paragraph" w:customStyle="1" w:styleId="CoverStats">
    <w:name w:val="Cover Stats"/>
    <w:basedOn w:val="Normal"/>
    <w:link w:val="CoverStatsChar"/>
    <w:rsid w:val="00EB5A3C"/>
    <w:pPr>
      <w:pBdr>
        <w:between w:val="single" w:sz="4" w:space="3" w:color="auto"/>
      </w:pBdr>
    </w:pPr>
    <w:rPr>
      <w:rFonts w:ascii="Tahoma" w:hAnsi="Tahoma"/>
      <w:color w:val="000000"/>
      <w:sz w:val="20"/>
      <w:szCs w:val="20"/>
    </w:rPr>
  </w:style>
  <w:style w:type="character" w:customStyle="1" w:styleId="CoverStatsChar">
    <w:name w:val="Cover Stats Char"/>
    <w:link w:val="CoverStats"/>
    <w:locked/>
    <w:rsid w:val="00EB5A3C"/>
    <w:rPr>
      <w:rFonts w:ascii="Tahoma" w:hAnsi="Tahoma"/>
      <w:color w:val="000000"/>
      <w:lang w:eastAsia="en-US"/>
    </w:rPr>
  </w:style>
  <w:style w:type="paragraph" w:customStyle="1" w:styleId="Copyright">
    <w:name w:val="Copyright"/>
    <w:basedOn w:val="Normal"/>
    <w:rsid w:val="00EB5A3C"/>
    <w:pPr>
      <w:spacing w:after="120" w:line="260" w:lineRule="exact"/>
    </w:pPr>
    <w:rPr>
      <w:rFonts w:ascii="Tahoma" w:hAnsi="Tahoma"/>
      <w:color w:val="000000"/>
      <w:sz w:val="20"/>
      <w:szCs w:val="20"/>
    </w:rPr>
  </w:style>
  <w:style w:type="paragraph" w:customStyle="1" w:styleId="Contentsheading">
    <w:name w:val="Contents heading"/>
    <w:basedOn w:val="Title"/>
    <w:rsid w:val="00EB5A3C"/>
    <w:pPr>
      <w:pBdr>
        <w:bottom w:val="single" w:sz="4" w:space="9" w:color="auto"/>
      </w:pBdr>
      <w:tabs>
        <w:tab w:val="clear" w:pos="567"/>
        <w:tab w:val="clear" w:pos="1134"/>
        <w:tab w:val="clear" w:pos="4801"/>
        <w:tab w:val="clear" w:pos="7362"/>
        <w:tab w:val="clear" w:pos="8082"/>
        <w:tab w:val="clear" w:pos="8802"/>
      </w:tabs>
      <w:spacing w:after="1134" w:line="240" w:lineRule="auto"/>
      <w:ind w:right="0" w:firstLine="0"/>
      <w:jc w:val="left"/>
    </w:pPr>
    <w:rPr>
      <w:rFonts w:ascii="Tahoma" w:hAnsi="Tahoma" w:cs="Times New Roman"/>
      <w:bCs w:val="0"/>
      <w:noProof/>
      <w:color w:val="000000"/>
      <w:kern w:val="28"/>
      <w:sz w:val="32"/>
      <w:szCs w:val="20"/>
    </w:rPr>
  </w:style>
  <w:style w:type="paragraph" w:customStyle="1" w:styleId="Footer-LHSEven">
    <w:name w:val="Footer - LHS Even"/>
    <w:basedOn w:val="Footer"/>
    <w:rsid w:val="00EB5A3C"/>
    <w:pPr>
      <w:pBdr>
        <w:top w:val="single" w:sz="4" w:space="6" w:color="auto"/>
      </w:pBdr>
      <w:tabs>
        <w:tab w:val="clear" w:pos="4153"/>
        <w:tab w:val="clear" w:pos="8306"/>
        <w:tab w:val="right" w:pos="8505"/>
      </w:tabs>
    </w:pPr>
    <w:rPr>
      <w:rFonts w:ascii="Tahoma" w:hAnsi="Tahoma"/>
      <w:b/>
      <w:color w:val="000000"/>
      <w:sz w:val="16"/>
      <w:szCs w:val="20"/>
    </w:rPr>
  </w:style>
  <w:style w:type="paragraph" w:customStyle="1" w:styleId="Footer-RHSOdd">
    <w:name w:val="Footer - RHS Odd"/>
    <w:basedOn w:val="Footer-LHSEven"/>
    <w:rsid w:val="00EB5A3C"/>
    <w:pPr>
      <w:tabs>
        <w:tab w:val="clear" w:pos="8505"/>
        <w:tab w:val="left" w:pos="567"/>
      </w:tabs>
    </w:pPr>
  </w:style>
  <w:style w:type="character" w:styleId="HTMLAcronym">
    <w:name w:val="HTML Acronym"/>
    <w:rsid w:val="00EB5A3C"/>
    <w:rPr>
      <w:rFonts w:cs="Times New Roman"/>
    </w:rPr>
  </w:style>
  <w:style w:type="paragraph" w:styleId="TOC2">
    <w:name w:val="toc 2"/>
    <w:basedOn w:val="Normal"/>
    <w:next w:val="Normal"/>
    <w:autoRedefine/>
    <w:semiHidden/>
    <w:locked/>
    <w:rsid w:val="00EB5A3C"/>
    <w:pPr>
      <w:ind w:left="240"/>
    </w:pPr>
    <w:rPr>
      <w:rFonts w:ascii="Tahoma" w:hAnsi="Tahoma"/>
      <w:color w:val="000000"/>
    </w:rPr>
  </w:style>
  <w:style w:type="paragraph" w:styleId="TOC3">
    <w:name w:val="toc 3"/>
    <w:basedOn w:val="Normal"/>
    <w:next w:val="Normal"/>
    <w:autoRedefine/>
    <w:semiHidden/>
    <w:locked/>
    <w:rsid w:val="00EB5A3C"/>
    <w:pPr>
      <w:ind w:left="480"/>
    </w:pPr>
    <w:rPr>
      <w:rFonts w:ascii="Tahoma" w:hAnsi="Tahoma"/>
      <w:color w:val="000000"/>
    </w:rPr>
  </w:style>
  <w:style w:type="paragraph" w:customStyle="1" w:styleId="TitleNOsubtitle">
    <w:name w:val="Title NO subtitle"/>
    <w:basedOn w:val="Title"/>
    <w:rsid w:val="00EB5A3C"/>
    <w:pPr>
      <w:pBdr>
        <w:bottom w:val="single" w:sz="4" w:space="9" w:color="auto"/>
      </w:pBdr>
      <w:tabs>
        <w:tab w:val="clear" w:pos="567"/>
        <w:tab w:val="clear" w:pos="1134"/>
        <w:tab w:val="clear" w:pos="4801"/>
        <w:tab w:val="clear" w:pos="7362"/>
        <w:tab w:val="clear" w:pos="8082"/>
        <w:tab w:val="clear" w:pos="8802"/>
      </w:tabs>
      <w:spacing w:after="1134" w:line="240" w:lineRule="auto"/>
      <w:ind w:right="0" w:firstLine="0"/>
      <w:jc w:val="left"/>
    </w:pPr>
    <w:rPr>
      <w:rFonts w:ascii="Tahoma" w:hAnsi="Tahoma" w:cs="Times New Roman"/>
      <w:b w:val="0"/>
      <w:bCs w:val="0"/>
      <w:color w:val="000000"/>
      <w:kern w:val="28"/>
      <w:sz w:val="52"/>
    </w:rPr>
  </w:style>
  <w:style w:type="paragraph" w:customStyle="1" w:styleId="StyleCoverStatsBold">
    <w:name w:val="Style Cover Stats + Bold"/>
    <w:basedOn w:val="CoverStats"/>
    <w:link w:val="StyleCoverStatsBoldChar"/>
    <w:semiHidden/>
    <w:rsid w:val="00EB5A3C"/>
    <w:rPr>
      <w:b/>
      <w:bCs/>
    </w:rPr>
  </w:style>
  <w:style w:type="character" w:customStyle="1" w:styleId="StyleCoverStatsBoldChar">
    <w:name w:val="Style Cover Stats + Bold Char"/>
    <w:link w:val="StyleCoverStatsBold"/>
    <w:semiHidden/>
    <w:locked/>
    <w:rsid w:val="00EB5A3C"/>
    <w:rPr>
      <w:rFonts w:ascii="Tahoma" w:hAnsi="Tahoma"/>
      <w:b/>
      <w:bCs/>
      <w:color w:val="000000"/>
      <w:lang w:eastAsia="en-US"/>
    </w:rPr>
  </w:style>
  <w:style w:type="paragraph" w:styleId="PlainText">
    <w:name w:val="Plain Text"/>
    <w:basedOn w:val="Normal"/>
    <w:link w:val="PlainTextChar"/>
    <w:rsid w:val="00EB5A3C"/>
    <w:rPr>
      <w:rFonts w:ascii="Tahoma" w:hAnsi="Tahoma" w:cs="Tahoma"/>
      <w:sz w:val="20"/>
      <w:szCs w:val="20"/>
      <w:lang w:eastAsia="en-GB"/>
    </w:rPr>
  </w:style>
  <w:style w:type="character" w:customStyle="1" w:styleId="PlainTextChar">
    <w:name w:val="Plain Text Char"/>
    <w:basedOn w:val="DefaultParagraphFont"/>
    <w:link w:val="PlainText"/>
    <w:rsid w:val="00EB5A3C"/>
    <w:rPr>
      <w:rFonts w:ascii="Tahoma" w:hAnsi="Tahoma" w:cs="Tahoma"/>
    </w:rPr>
  </w:style>
  <w:style w:type="character" w:customStyle="1" w:styleId="CharCharChar">
    <w:name w:val="Char Char Char"/>
    <w:rsid w:val="00EB5A3C"/>
    <w:rPr>
      <w:rFonts w:ascii="Arial" w:hAnsi="Arial"/>
      <w:sz w:val="24"/>
      <w:szCs w:val="24"/>
      <w:lang w:val="en-GB" w:eastAsia="en-GB" w:bidi="ar-SA"/>
    </w:rPr>
  </w:style>
  <w:style w:type="character" w:customStyle="1" w:styleId="CharChar1">
    <w:name w:val="Char Char1"/>
    <w:rsid w:val="00EB5A3C"/>
    <w:rPr>
      <w:sz w:val="24"/>
      <w:szCs w:val="24"/>
      <w:lang w:val="en-GB" w:eastAsia="en-GB" w:bidi="ar-SA"/>
    </w:rPr>
  </w:style>
  <w:style w:type="paragraph" w:styleId="DocumentMap">
    <w:name w:val="Document Map"/>
    <w:basedOn w:val="Normal"/>
    <w:link w:val="DocumentMapChar"/>
    <w:semiHidden/>
    <w:rsid w:val="00EB5A3C"/>
    <w:pPr>
      <w:shd w:val="clear" w:color="auto" w:fill="000080"/>
    </w:pPr>
    <w:rPr>
      <w:rFonts w:ascii="Tahoma" w:hAnsi="Tahoma" w:cs="Tahoma"/>
      <w:lang w:eastAsia="en-GB"/>
    </w:rPr>
  </w:style>
  <w:style w:type="character" w:customStyle="1" w:styleId="DocumentMapChar">
    <w:name w:val="Document Map Char"/>
    <w:basedOn w:val="DefaultParagraphFont"/>
    <w:link w:val="DocumentMap"/>
    <w:semiHidden/>
    <w:rsid w:val="00EB5A3C"/>
    <w:rPr>
      <w:rFonts w:ascii="Tahoma" w:hAnsi="Tahoma" w:cs="Tahoma"/>
      <w:sz w:val="24"/>
      <w:szCs w:val="24"/>
      <w:shd w:val="clear" w:color="auto" w:fill="000080"/>
    </w:rPr>
  </w:style>
  <w:style w:type="paragraph" w:customStyle="1" w:styleId="DfESOutNumbered">
    <w:name w:val="DfESOutNumbered"/>
    <w:basedOn w:val="Normal"/>
    <w:rsid w:val="00EB5A3C"/>
    <w:pPr>
      <w:widowControl w:val="0"/>
      <w:numPr>
        <w:numId w:val="10"/>
      </w:numPr>
      <w:overflowPunct w:val="0"/>
      <w:autoSpaceDE w:val="0"/>
      <w:autoSpaceDN w:val="0"/>
      <w:adjustRightInd w:val="0"/>
      <w:spacing w:after="240"/>
      <w:textAlignment w:val="baseline"/>
    </w:pPr>
    <w:rPr>
      <w:rFonts w:ascii="Arial" w:hAnsi="Arial"/>
      <w:szCs w:val="20"/>
    </w:rPr>
  </w:style>
  <w:style w:type="paragraph" w:styleId="NoSpacing">
    <w:name w:val="No Spacing"/>
    <w:uiPriority w:val="1"/>
    <w:qFormat/>
    <w:rsid w:val="00EB5A3C"/>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212446">
      <w:bodyDiv w:val="1"/>
      <w:marLeft w:val="0"/>
      <w:marRight w:val="0"/>
      <w:marTop w:val="0"/>
      <w:marBottom w:val="0"/>
      <w:divBdr>
        <w:top w:val="none" w:sz="0" w:space="0" w:color="auto"/>
        <w:left w:val="none" w:sz="0" w:space="0" w:color="auto"/>
        <w:bottom w:val="none" w:sz="0" w:space="0" w:color="auto"/>
        <w:right w:val="none" w:sz="0" w:space="0" w:color="auto"/>
      </w:divBdr>
      <w:divsChild>
        <w:div w:id="279343831">
          <w:marLeft w:val="0"/>
          <w:marRight w:val="0"/>
          <w:marTop w:val="0"/>
          <w:marBottom w:val="0"/>
          <w:divBdr>
            <w:top w:val="none" w:sz="0" w:space="0" w:color="auto"/>
            <w:left w:val="none" w:sz="0" w:space="0" w:color="auto"/>
            <w:bottom w:val="none" w:sz="0" w:space="0" w:color="auto"/>
            <w:right w:val="none" w:sz="0" w:space="0" w:color="auto"/>
          </w:divBdr>
          <w:divsChild>
            <w:div w:id="264309379">
              <w:marLeft w:val="0"/>
              <w:marRight w:val="0"/>
              <w:marTop w:val="0"/>
              <w:marBottom w:val="0"/>
              <w:divBdr>
                <w:top w:val="none" w:sz="0" w:space="0" w:color="auto"/>
                <w:left w:val="none" w:sz="0" w:space="0" w:color="auto"/>
                <w:bottom w:val="none" w:sz="0" w:space="0" w:color="auto"/>
                <w:right w:val="none" w:sz="0" w:space="0" w:color="auto"/>
              </w:divBdr>
              <w:divsChild>
                <w:div w:id="1311863039">
                  <w:marLeft w:val="0"/>
                  <w:marRight w:val="0"/>
                  <w:marTop w:val="0"/>
                  <w:marBottom w:val="0"/>
                  <w:divBdr>
                    <w:top w:val="none" w:sz="0" w:space="0" w:color="auto"/>
                    <w:left w:val="none" w:sz="0" w:space="0" w:color="auto"/>
                    <w:bottom w:val="none" w:sz="0" w:space="0" w:color="auto"/>
                    <w:right w:val="none" w:sz="0" w:space="0" w:color="auto"/>
                  </w:divBdr>
                  <w:divsChild>
                    <w:div w:id="200962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543077">
              <w:marLeft w:val="0"/>
              <w:marRight w:val="0"/>
              <w:marTop w:val="0"/>
              <w:marBottom w:val="0"/>
              <w:divBdr>
                <w:top w:val="none" w:sz="0" w:space="0" w:color="auto"/>
                <w:left w:val="none" w:sz="0" w:space="0" w:color="auto"/>
                <w:bottom w:val="none" w:sz="0" w:space="0" w:color="auto"/>
                <w:right w:val="none" w:sz="0" w:space="0" w:color="auto"/>
              </w:divBdr>
              <w:divsChild>
                <w:div w:id="1390761698">
                  <w:marLeft w:val="0"/>
                  <w:marRight w:val="0"/>
                  <w:marTop w:val="0"/>
                  <w:marBottom w:val="0"/>
                  <w:divBdr>
                    <w:top w:val="none" w:sz="0" w:space="0" w:color="auto"/>
                    <w:left w:val="none" w:sz="0" w:space="0" w:color="auto"/>
                    <w:bottom w:val="none" w:sz="0" w:space="0" w:color="auto"/>
                    <w:right w:val="none" w:sz="0" w:space="0" w:color="auto"/>
                  </w:divBdr>
                </w:div>
              </w:divsChild>
            </w:div>
            <w:div w:id="2085296901">
              <w:marLeft w:val="0"/>
              <w:marRight w:val="0"/>
              <w:marTop w:val="0"/>
              <w:marBottom w:val="0"/>
              <w:divBdr>
                <w:top w:val="none" w:sz="0" w:space="0" w:color="auto"/>
                <w:left w:val="none" w:sz="0" w:space="0" w:color="auto"/>
                <w:bottom w:val="none" w:sz="0" w:space="0" w:color="auto"/>
                <w:right w:val="none" w:sz="0" w:space="0" w:color="auto"/>
              </w:divBdr>
              <w:divsChild>
                <w:div w:id="53701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70147">
          <w:marLeft w:val="0"/>
          <w:marRight w:val="0"/>
          <w:marTop w:val="0"/>
          <w:marBottom w:val="0"/>
          <w:divBdr>
            <w:top w:val="none" w:sz="0" w:space="0" w:color="auto"/>
            <w:left w:val="none" w:sz="0" w:space="0" w:color="auto"/>
            <w:bottom w:val="none" w:sz="0" w:space="0" w:color="auto"/>
            <w:right w:val="none" w:sz="0" w:space="0" w:color="auto"/>
          </w:divBdr>
          <w:divsChild>
            <w:div w:id="185363399">
              <w:marLeft w:val="0"/>
              <w:marRight w:val="0"/>
              <w:marTop w:val="0"/>
              <w:marBottom w:val="0"/>
              <w:divBdr>
                <w:top w:val="none" w:sz="0" w:space="0" w:color="auto"/>
                <w:left w:val="none" w:sz="0" w:space="0" w:color="auto"/>
                <w:bottom w:val="none" w:sz="0" w:space="0" w:color="auto"/>
                <w:right w:val="none" w:sz="0" w:space="0" w:color="auto"/>
              </w:divBdr>
              <w:divsChild>
                <w:div w:id="429356397">
                  <w:marLeft w:val="0"/>
                  <w:marRight w:val="0"/>
                  <w:marTop w:val="0"/>
                  <w:marBottom w:val="0"/>
                  <w:divBdr>
                    <w:top w:val="none" w:sz="0" w:space="0" w:color="auto"/>
                    <w:left w:val="none" w:sz="0" w:space="0" w:color="auto"/>
                    <w:bottom w:val="none" w:sz="0" w:space="0" w:color="auto"/>
                    <w:right w:val="none" w:sz="0" w:space="0" w:color="auto"/>
                  </w:divBdr>
                </w:div>
              </w:divsChild>
            </w:div>
            <w:div w:id="1636176748">
              <w:marLeft w:val="0"/>
              <w:marRight w:val="0"/>
              <w:marTop w:val="0"/>
              <w:marBottom w:val="0"/>
              <w:divBdr>
                <w:top w:val="none" w:sz="0" w:space="0" w:color="auto"/>
                <w:left w:val="none" w:sz="0" w:space="0" w:color="auto"/>
                <w:bottom w:val="none" w:sz="0" w:space="0" w:color="auto"/>
                <w:right w:val="none" w:sz="0" w:space="0" w:color="auto"/>
              </w:divBdr>
              <w:divsChild>
                <w:div w:id="877282488">
                  <w:marLeft w:val="0"/>
                  <w:marRight w:val="0"/>
                  <w:marTop w:val="0"/>
                  <w:marBottom w:val="0"/>
                  <w:divBdr>
                    <w:top w:val="none" w:sz="0" w:space="0" w:color="auto"/>
                    <w:left w:val="none" w:sz="0" w:space="0" w:color="auto"/>
                    <w:bottom w:val="none" w:sz="0" w:space="0" w:color="auto"/>
                    <w:right w:val="none" w:sz="0" w:space="0" w:color="auto"/>
                  </w:divBdr>
                </w:div>
              </w:divsChild>
            </w:div>
            <w:div w:id="1760521719">
              <w:marLeft w:val="0"/>
              <w:marRight w:val="0"/>
              <w:marTop w:val="0"/>
              <w:marBottom w:val="0"/>
              <w:divBdr>
                <w:top w:val="none" w:sz="0" w:space="0" w:color="auto"/>
                <w:left w:val="none" w:sz="0" w:space="0" w:color="auto"/>
                <w:bottom w:val="none" w:sz="0" w:space="0" w:color="auto"/>
                <w:right w:val="none" w:sz="0" w:space="0" w:color="auto"/>
              </w:divBdr>
              <w:divsChild>
                <w:div w:id="1971352300">
                  <w:marLeft w:val="0"/>
                  <w:marRight w:val="0"/>
                  <w:marTop w:val="0"/>
                  <w:marBottom w:val="0"/>
                  <w:divBdr>
                    <w:top w:val="none" w:sz="0" w:space="0" w:color="auto"/>
                    <w:left w:val="none" w:sz="0" w:space="0" w:color="auto"/>
                    <w:bottom w:val="none" w:sz="0" w:space="0" w:color="auto"/>
                    <w:right w:val="none" w:sz="0" w:space="0" w:color="auto"/>
                  </w:divBdr>
                  <w:divsChild>
                    <w:div w:id="4603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92109">
              <w:marLeft w:val="0"/>
              <w:marRight w:val="0"/>
              <w:marTop w:val="0"/>
              <w:marBottom w:val="0"/>
              <w:divBdr>
                <w:top w:val="none" w:sz="0" w:space="0" w:color="auto"/>
                <w:left w:val="none" w:sz="0" w:space="0" w:color="auto"/>
                <w:bottom w:val="none" w:sz="0" w:space="0" w:color="auto"/>
                <w:right w:val="none" w:sz="0" w:space="0" w:color="auto"/>
              </w:divBdr>
              <w:divsChild>
                <w:div w:id="1142692411">
                  <w:marLeft w:val="0"/>
                  <w:marRight w:val="0"/>
                  <w:marTop w:val="0"/>
                  <w:marBottom w:val="0"/>
                  <w:divBdr>
                    <w:top w:val="none" w:sz="0" w:space="0" w:color="auto"/>
                    <w:left w:val="none" w:sz="0" w:space="0" w:color="auto"/>
                    <w:bottom w:val="none" w:sz="0" w:space="0" w:color="auto"/>
                    <w:right w:val="none" w:sz="0" w:space="0" w:color="auto"/>
                  </w:divBdr>
                  <w:divsChild>
                    <w:div w:id="165106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55107">
          <w:marLeft w:val="0"/>
          <w:marRight w:val="0"/>
          <w:marTop w:val="0"/>
          <w:marBottom w:val="0"/>
          <w:divBdr>
            <w:top w:val="none" w:sz="0" w:space="0" w:color="auto"/>
            <w:left w:val="none" w:sz="0" w:space="0" w:color="auto"/>
            <w:bottom w:val="none" w:sz="0" w:space="0" w:color="auto"/>
            <w:right w:val="none" w:sz="0" w:space="0" w:color="auto"/>
          </w:divBdr>
          <w:divsChild>
            <w:div w:id="388235636">
              <w:marLeft w:val="0"/>
              <w:marRight w:val="0"/>
              <w:marTop w:val="0"/>
              <w:marBottom w:val="0"/>
              <w:divBdr>
                <w:top w:val="none" w:sz="0" w:space="0" w:color="auto"/>
                <w:left w:val="none" w:sz="0" w:space="0" w:color="auto"/>
                <w:bottom w:val="none" w:sz="0" w:space="0" w:color="auto"/>
                <w:right w:val="none" w:sz="0" w:space="0" w:color="auto"/>
              </w:divBdr>
              <w:divsChild>
                <w:div w:id="248664520">
                  <w:marLeft w:val="0"/>
                  <w:marRight w:val="0"/>
                  <w:marTop w:val="0"/>
                  <w:marBottom w:val="0"/>
                  <w:divBdr>
                    <w:top w:val="none" w:sz="0" w:space="0" w:color="auto"/>
                    <w:left w:val="none" w:sz="0" w:space="0" w:color="auto"/>
                    <w:bottom w:val="none" w:sz="0" w:space="0" w:color="auto"/>
                    <w:right w:val="none" w:sz="0" w:space="0" w:color="auto"/>
                  </w:divBdr>
                </w:div>
              </w:divsChild>
            </w:div>
            <w:div w:id="399331299">
              <w:marLeft w:val="0"/>
              <w:marRight w:val="0"/>
              <w:marTop w:val="0"/>
              <w:marBottom w:val="0"/>
              <w:divBdr>
                <w:top w:val="none" w:sz="0" w:space="0" w:color="auto"/>
                <w:left w:val="none" w:sz="0" w:space="0" w:color="auto"/>
                <w:bottom w:val="none" w:sz="0" w:space="0" w:color="auto"/>
                <w:right w:val="none" w:sz="0" w:space="0" w:color="auto"/>
              </w:divBdr>
              <w:divsChild>
                <w:div w:id="1028943750">
                  <w:marLeft w:val="0"/>
                  <w:marRight w:val="0"/>
                  <w:marTop w:val="0"/>
                  <w:marBottom w:val="0"/>
                  <w:divBdr>
                    <w:top w:val="none" w:sz="0" w:space="0" w:color="auto"/>
                    <w:left w:val="none" w:sz="0" w:space="0" w:color="auto"/>
                    <w:bottom w:val="none" w:sz="0" w:space="0" w:color="auto"/>
                    <w:right w:val="none" w:sz="0" w:space="0" w:color="auto"/>
                  </w:divBdr>
                </w:div>
              </w:divsChild>
            </w:div>
            <w:div w:id="599678252">
              <w:marLeft w:val="0"/>
              <w:marRight w:val="0"/>
              <w:marTop w:val="0"/>
              <w:marBottom w:val="0"/>
              <w:divBdr>
                <w:top w:val="none" w:sz="0" w:space="0" w:color="auto"/>
                <w:left w:val="none" w:sz="0" w:space="0" w:color="auto"/>
                <w:bottom w:val="none" w:sz="0" w:space="0" w:color="auto"/>
                <w:right w:val="none" w:sz="0" w:space="0" w:color="auto"/>
              </w:divBdr>
              <w:divsChild>
                <w:div w:id="1122386943">
                  <w:marLeft w:val="0"/>
                  <w:marRight w:val="0"/>
                  <w:marTop w:val="0"/>
                  <w:marBottom w:val="0"/>
                  <w:divBdr>
                    <w:top w:val="none" w:sz="0" w:space="0" w:color="auto"/>
                    <w:left w:val="none" w:sz="0" w:space="0" w:color="auto"/>
                    <w:bottom w:val="none" w:sz="0" w:space="0" w:color="auto"/>
                    <w:right w:val="none" w:sz="0" w:space="0" w:color="auto"/>
                  </w:divBdr>
                  <w:divsChild>
                    <w:div w:id="104807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229728">
      <w:bodyDiv w:val="1"/>
      <w:marLeft w:val="0"/>
      <w:marRight w:val="0"/>
      <w:marTop w:val="0"/>
      <w:marBottom w:val="0"/>
      <w:divBdr>
        <w:top w:val="none" w:sz="0" w:space="0" w:color="auto"/>
        <w:left w:val="none" w:sz="0" w:space="0" w:color="auto"/>
        <w:bottom w:val="none" w:sz="0" w:space="0" w:color="auto"/>
        <w:right w:val="none" w:sz="0" w:space="0" w:color="auto"/>
      </w:divBdr>
      <w:divsChild>
        <w:div w:id="27413211">
          <w:marLeft w:val="0"/>
          <w:marRight w:val="0"/>
          <w:marTop w:val="0"/>
          <w:marBottom w:val="0"/>
          <w:divBdr>
            <w:top w:val="none" w:sz="0" w:space="0" w:color="auto"/>
            <w:left w:val="none" w:sz="0" w:space="0" w:color="auto"/>
            <w:bottom w:val="none" w:sz="0" w:space="0" w:color="auto"/>
            <w:right w:val="none" w:sz="0" w:space="0" w:color="auto"/>
          </w:divBdr>
          <w:divsChild>
            <w:div w:id="420877439">
              <w:marLeft w:val="0"/>
              <w:marRight w:val="0"/>
              <w:marTop w:val="0"/>
              <w:marBottom w:val="0"/>
              <w:divBdr>
                <w:top w:val="none" w:sz="0" w:space="0" w:color="auto"/>
                <w:left w:val="none" w:sz="0" w:space="0" w:color="auto"/>
                <w:bottom w:val="none" w:sz="0" w:space="0" w:color="auto"/>
                <w:right w:val="none" w:sz="0" w:space="0" w:color="auto"/>
              </w:divBdr>
              <w:divsChild>
                <w:div w:id="1539006394">
                  <w:marLeft w:val="0"/>
                  <w:marRight w:val="0"/>
                  <w:marTop w:val="0"/>
                  <w:marBottom w:val="0"/>
                  <w:divBdr>
                    <w:top w:val="none" w:sz="0" w:space="0" w:color="auto"/>
                    <w:left w:val="none" w:sz="0" w:space="0" w:color="auto"/>
                    <w:bottom w:val="none" w:sz="0" w:space="0" w:color="auto"/>
                    <w:right w:val="none" w:sz="0" w:space="0" w:color="auto"/>
                  </w:divBdr>
                </w:div>
              </w:divsChild>
            </w:div>
            <w:div w:id="1157529146">
              <w:marLeft w:val="0"/>
              <w:marRight w:val="0"/>
              <w:marTop w:val="0"/>
              <w:marBottom w:val="0"/>
              <w:divBdr>
                <w:top w:val="none" w:sz="0" w:space="0" w:color="auto"/>
                <w:left w:val="none" w:sz="0" w:space="0" w:color="auto"/>
                <w:bottom w:val="none" w:sz="0" w:space="0" w:color="auto"/>
                <w:right w:val="none" w:sz="0" w:space="0" w:color="auto"/>
              </w:divBdr>
              <w:divsChild>
                <w:div w:id="1053458302">
                  <w:marLeft w:val="0"/>
                  <w:marRight w:val="0"/>
                  <w:marTop w:val="0"/>
                  <w:marBottom w:val="0"/>
                  <w:divBdr>
                    <w:top w:val="none" w:sz="0" w:space="0" w:color="auto"/>
                    <w:left w:val="none" w:sz="0" w:space="0" w:color="auto"/>
                    <w:bottom w:val="none" w:sz="0" w:space="0" w:color="auto"/>
                    <w:right w:val="none" w:sz="0" w:space="0" w:color="auto"/>
                  </w:divBdr>
                  <w:divsChild>
                    <w:div w:id="10000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83313">
              <w:marLeft w:val="0"/>
              <w:marRight w:val="0"/>
              <w:marTop w:val="0"/>
              <w:marBottom w:val="0"/>
              <w:divBdr>
                <w:top w:val="none" w:sz="0" w:space="0" w:color="auto"/>
                <w:left w:val="none" w:sz="0" w:space="0" w:color="auto"/>
                <w:bottom w:val="none" w:sz="0" w:space="0" w:color="auto"/>
                <w:right w:val="none" w:sz="0" w:space="0" w:color="auto"/>
              </w:divBdr>
              <w:divsChild>
                <w:div w:id="143493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88077">
          <w:marLeft w:val="0"/>
          <w:marRight w:val="0"/>
          <w:marTop w:val="0"/>
          <w:marBottom w:val="0"/>
          <w:divBdr>
            <w:top w:val="none" w:sz="0" w:space="0" w:color="auto"/>
            <w:left w:val="none" w:sz="0" w:space="0" w:color="auto"/>
            <w:bottom w:val="none" w:sz="0" w:space="0" w:color="auto"/>
            <w:right w:val="none" w:sz="0" w:space="0" w:color="auto"/>
          </w:divBdr>
          <w:divsChild>
            <w:div w:id="653024405">
              <w:marLeft w:val="0"/>
              <w:marRight w:val="0"/>
              <w:marTop w:val="0"/>
              <w:marBottom w:val="0"/>
              <w:divBdr>
                <w:top w:val="none" w:sz="0" w:space="0" w:color="auto"/>
                <w:left w:val="none" w:sz="0" w:space="0" w:color="auto"/>
                <w:bottom w:val="none" w:sz="0" w:space="0" w:color="auto"/>
                <w:right w:val="none" w:sz="0" w:space="0" w:color="auto"/>
              </w:divBdr>
              <w:divsChild>
                <w:div w:id="885222845">
                  <w:marLeft w:val="0"/>
                  <w:marRight w:val="0"/>
                  <w:marTop w:val="0"/>
                  <w:marBottom w:val="0"/>
                  <w:divBdr>
                    <w:top w:val="none" w:sz="0" w:space="0" w:color="auto"/>
                    <w:left w:val="none" w:sz="0" w:space="0" w:color="auto"/>
                    <w:bottom w:val="none" w:sz="0" w:space="0" w:color="auto"/>
                    <w:right w:val="none" w:sz="0" w:space="0" w:color="auto"/>
                  </w:divBdr>
                </w:div>
              </w:divsChild>
            </w:div>
            <w:div w:id="2050762007">
              <w:marLeft w:val="0"/>
              <w:marRight w:val="0"/>
              <w:marTop w:val="0"/>
              <w:marBottom w:val="0"/>
              <w:divBdr>
                <w:top w:val="none" w:sz="0" w:space="0" w:color="auto"/>
                <w:left w:val="none" w:sz="0" w:space="0" w:color="auto"/>
                <w:bottom w:val="none" w:sz="0" w:space="0" w:color="auto"/>
                <w:right w:val="none" w:sz="0" w:space="0" w:color="auto"/>
              </w:divBdr>
              <w:divsChild>
                <w:div w:id="109398518">
                  <w:marLeft w:val="0"/>
                  <w:marRight w:val="0"/>
                  <w:marTop w:val="0"/>
                  <w:marBottom w:val="0"/>
                  <w:divBdr>
                    <w:top w:val="none" w:sz="0" w:space="0" w:color="auto"/>
                    <w:left w:val="none" w:sz="0" w:space="0" w:color="auto"/>
                    <w:bottom w:val="none" w:sz="0" w:space="0" w:color="auto"/>
                    <w:right w:val="none" w:sz="0" w:space="0" w:color="auto"/>
                  </w:divBdr>
                </w:div>
                <w:div w:id="1497384558">
                  <w:marLeft w:val="0"/>
                  <w:marRight w:val="0"/>
                  <w:marTop w:val="0"/>
                  <w:marBottom w:val="0"/>
                  <w:divBdr>
                    <w:top w:val="none" w:sz="0" w:space="0" w:color="auto"/>
                    <w:left w:val="none" w:sz="0" w:space="0" w:color="auto"/>
                    <w:bottom w:val="none" w:sz="0" w:space="0" w:color="auto"/>
                    <w:right w:val="none" w:sz="0" w:space="0" w:color="auto"/>
                  </w:divBdr>
                </w:div>
              </w:divsChild>
            </w:div>
            <w:div w:id="2090228316">
              <w:marLeft w:val="0"/>
              <w:marRight w:val="0"/>
              <w:marTop w:val="0"/>
              <w:marBottom w:val="0"/>
              <w:divBdr>
                <w:top w:val="none" w:sz="0" w:space="0" w:color="auto"/>
                <w:left w:val="none" w:sz="0" w:space="0" w:color="auto"/>
                <w:bottom w:val="none" w:sz="0" w:space="0" w:color="auto"/>
                <w:right w:val="none" w:sz="0" w:space="0" w:color="auto"/>
              </w:divBdr>
              <w:divsChild>
                <w:div w:id="1782335353">
                  <w:marLeft w:val="0"/>
                  <w:marRight w:val="0"/>
                  <w:marTop w:val="0"/>
                  <w:marBottom w:val="0"/>
                  <w:divBdr>
                    <w:top w:val="none" w:sz="0" w:space="0" w:color="auto"/>
                    <w:left w:val="none" w:sz="0" w:space="0" w:color="auto"/>
                    <w:bottom w:val="none" w:sz="0" w:space="0" w:color="auto"/>
                    <w:right w:val="none" w:sz="0" w:space="0" w:color="auto"/>
                  </w:divBdr>
                </w:div>
                <w:div w:id="199433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70708">
          <w:marLeft w:val="0"/>
          <w:marRight w:val="0"/>
          <w:marTop w:val="0"/>
          <w:marBottom w:val="0"/>
          <w:divBdr>
            <w:top w:val="none" w:sz="0" w:space="0" w:color="auto"/>
            <w:left w:val="none" w:sz="0" w:space="0" w:color="auto"/>
            <w:bottom w:val="none" w:sz="0" w:space="0" w:color="auto"/>
            <w:right w:val="none" w:sz="0" w:space="0" w:color="auto"/>
          </w:divBdr>
          <w:divsChild>
            <w:div w:id="182207284">
              <w:marLeft w:val="0"/>
              <w:marRight w:val="0"/>
              <w:marTop w:val="0"/>
              <w:marBottom w:val="0"/>
              <w:divBdr>
                <w:top w:val="none" w:sz="0" w:space="0" w:color="auto"/>
                <w:left w:val="none" w:sz="0" w:space="0" w:color="auto"/>
                <w:bottom w:val="none" w:sz="0" w:space="0" w:color="auto"/>
                <w:right w:val="none" w:sz="0" w:space="0" w:color="auto"/>
              </w:divBdr>
              <w:divsChild>
                <w:div w:id="1579748099">
                  <w:marLeft w:val="0"/>
                  <w:marRight w:val="0"/>
                  <w:marTop w:val="0"/>
                  <w:marBottom w:val="0"/>
                  <w:divBdr>
                    <w:top w:val="none" w:sz="0" w:space="0" w:color="auto"/>
                    <w:left w:val="none" w:sz="0" w:space="0" w:color="auto"/>
                    <w:bottom w:val="none" w:sz="0" w:space="0" w:color="auto"/>
                    <w:right w:val="none" w:sz="0" w:space="0" w:color="auto"/>
                  </w:divBdr>
                </w:div>
              </w:divsChild>
            </w:div>
            <w:div w:id="2000763070">
              <w:marLeft w:val="0"/>
              <w:marRight w:val="0"/>
              <w:marTop w:val="0"/>
              <w:marBottom w:val="0"/>
              <w:divBdr>
                <w:top w:val="none" w:sz="0" w:space="0" w:color="auto"/>
                <w:left w:val="none" w:sz="0" w:space="0" w:color="auto"/>
                <w:bottom w:val="none" w:sz="0" w:space="0" w:color="auto"/>
                <w:right w:val="none" w:sz="0" w:space="0" w:color="auto"/>
              </w:divBdr>
              <w:divsChild>
                <w:div w:id="55863543">
                  <w:marLeft w:val="0"/>
                  <w:marRight w:val="0"/>
                  <w:marTop w:val="0"/>
                  <w:marBottom w:val="0"/>
                  <w:divBdr>
                    <w:top w:val="none" w:sz="0" w:space="0" w:color="auto"/>
                    <w:left w:val="none" w:sz="0" w:space="0" w:color="auto"/>
                    <w:bottom w:val="none" w:sz="0" w:space="0" w:color="auto"/>
                    <w:right w:val="none" w:sz="0" w:space="0" w:color="auto"/>
                  </w:divBdr>
                  <w:divsChild>
                    <w:div w:id="113128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095957">
          <w:marLeft w:val="0"/>
          <w:marRight w:val="0"/>
          <w:marTop w:val="0"/>
          <w:marBottom w:val="0"/>
          <w:divBdr>
            <w:top w:val="none" w:sz="0" w:space="0" w:color="auto"/>
            <w:left w:val="none" w:sz="0" w:space="0" w:color="auto"/>
            <w:bottom w:val="none" w:sz="0" w:space="0" w:color="auto"/>
            <w:right w:val="none" w:sz="0" w:space="0" w:color="auto"/>
          </w:divBdr>
          <w:divsChild>
            <w:div w:id="146479909">
              <w:marLeft w:val="0"/>
              <w:marRight w:val="0"/>
              <w:marTop w:val="0"/>
              <w:marBottom w:val="0"/>
              <w:divBdr>
                <w:top w:val="none" w:sz="0" w:space="0" w:color="auto"/>
                <w:left w:val="none" w:sz="0" w:space="0" w:color="auto"/>
                <w:bottom w:val="none" w:sz="0" w:space="0" w:color="auto"/>
                <w:right w:val="none" w:sz="0" w:space="0" w:color="auto"/>
              </w:divBdr>
              <w:divsChild>
                <w:div w:id="719091576">
                  <w:marLeft w:val="0"/>
                  <w:marRight w:val="0"/>
                  <w:marTop w:val="0"/>
                  <w:marBottom w:val="0"/>
                  <w:divBdr>
                    <w:top w:val="none" w:sz="0" w:space="0" w:color="auto"/>
                    <w:left w:val="none" w:sz="0" w:space="0" w:color="auto"/>
                    <w:bottom w:val="none" w:sz="0" w:space="0" w:color="auto"/>
                    <w:right w:val="none" w:sz="0" w:space="0" w:color="auto"/>
                  </w:divBdr>
                </w:div>
                <w:div w:id="1831823788">
                  <w:marLeft w:val="0"/>
                  <w:marRight w:val="0"/>
                  <w:marTop w:val="0"/>
                  <w:marBottom w:val="0"/>
                  <w:divBdr>
                    <w:top w:val="none" w:sz="0" w:space="0" w:color="auto"/>
                    <w:left w:val="none" w:sz="0" w:space="0" w:color="auto"/>
                    <w:bottom w:val="none" w:sz="0" w:space="0" w:color="auto"/>
                    <w:right w:val="none" w:sz="0" w:space="0" w:color="auto"/>
                  </w:divBdr>
                </w:div>
              </w:divsChild>
            </w:div>
            <w:div w:id="363604029">
              <w:marLeft w:val="0"/>
              <w:marRight w:val="0"/>
              <w:marTop w:val="0"/>
              <w:marBottom w:val="0"/>
              <w:divBdr>
                <w:top w:val="none" w:sz="0" w:space="0" w:color="auto"/>
                <w:left w:val="none" w:sz="0" w:space="0" w:color="auto"/>
                <w:bottom w:val="none" w:sz="0" w:space="0" w:color="auto"/>
                <w:right w:val="none" w:sz="0" w:space="0" w:color="auto"/>
              </w:divBdr>
              <w:divsChild>
                <w:div w:id="356856099">
                  <w:marLeft w:val="0"/>
                  <w:marRight w:val="0"/>
                  <w:marTop w:val="0"/>
                  <w:marBottom w:val="0"/>
                  <w:divBdr>
                    <w:top w:val="none" w:sz="0" w:space="0" w:color="auto"/>
                    <w:left w:val="none" w:sz="0" w:space="0" w:color="auto"/>
                    <w:bottom w:val="none" w:sz="0" w:space="0" w:color="auto"/>
                    <w:right w:val="none" w:sz="0" w:space="0" w:color="auto"/>
                  </w:divBdr>
                </w:div>
              </w:divsChild>
            </w:div>
            <w:div w:id="749043432">
              <w:marLeft w:val="0"/>
              <w:marRight w:val="0"/>
              <w:marTop w:val="0"/>
              <w:marBottom w:val="0"/>
              <w:divBdr>
                <w:top w:val="none" w:sz="0" w:space="0" w:color="auto"/>
                <w:left w:val="none" w:sz="0" w:space="0" w:color="auto"/>
                <w:bottom w:val="none" w:sz="0" w:space="0" w:color="auto"/>
                <w:right w:val="none" w:sz="0" w:space="0" w:color="auto"/>
              </w:divBdr>
              <w:divsChild>
                <w:div w:id="804666920">
                  <w:marLeft w:val="0"/>
                  <w:marRight w:val="0"/>
                  <w:marTop w:val="0"/>
                  <w:marBottom w:val="0"/>
                  <w:divBdr>
                    <w:top w:val="none" w:sz="0" w:space="0" w:color="auto"/>
                    <w:left w:val="none" w:sz="0" w:space="0" w:color="auto"/>
                    <w:bottom w:val="none" w:sz="0" w:space="0" w:color="auto"/>
                    <w:right w:val="none" w:sz="0" w:space="0" w:color="auto"/>
                  </w:divBdr>
                  <w:divsChild>
                    <w:div w:id="12518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053080">
              <w:marLeft w:val="0"/>
              <w:marRight w:val="0"/>
              <w:marTop w:val="0"/>
              <w:marBottom w:val="0"/>
              <w:divBdr>
                <w:top w:val="none" w:sz="0" w:space="0" w:color="auto"/>
                <w:left w:val="none" w:sz="0" w:space="0" w:color="auto"/>
                <w:bottom w:val="none" w:sz="0" w:space="0" w:color="auto"/>
                <w:right w:val="none" w:sz="0" w:space="0" w:color="auto"/>
              </w:divBdr>
              <w:divsChild>
                <w:div w:id="670570312">
                  <w:marLeft w:val="0"/>
                  <w:marRight w:val="0"/>
                  <w:marTop w:val="0"/>
                  <w:marBottom w:val="0"/>
                  <w:divBdr>
                    <w:top w:val="none" w:sz="0" w:space="0" w:color="auto"/>
                    <w:left w:val="none" w:sz="0" w:space="0" w:color="auto"/>
                    <w:bottom w:val="none" w:sz="0" w:space="0" w:color="auto"/>
                    <w:right w:val="none" w:sz="0" w:space="0" w:color="auto"/>
                  </w:divBdr>
                </w:div>
              </w:divsChild>
            </w:div>
            <w:div w:id="1875387547">
              <w:marLeft w:val="0"/>
              <w:marRight w:val="0"/>
              <w:marTop w:val="0"/>
              <w:marBottom w:val="0"/>
              <w:divBdr>
                <w:top w:val="none" w:sz="0" w:space="0" w:color="auto"/>
                <w:left w:val="none" w:sz="0" w:space="0" w:color="auto"/>
                <w:bottom w:val="none" w:sz="0" w:space="0" w:color="auto"/>
                <w:right w:val="none" w:sz="0" w:space="0" w:color="auto"/>
              </w:divBdr>
              <w:divsChild>
                <w:div w:id="111236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1134196/Support_for_pupils_where_a_mental_health_issue_is_affecting_attendance_effective_practice_examples.pdf" TargetMode="External"/><Relationship Id="rId18" Type="http://schemas.openxmlformats.org/officeDocument/2006/relationships/hyperlink" Target="https://assets.publishing.service.gov.uk/government/uploads/system/uploads/attachment_data/file/942014/alternative_provision_statutory_guidance_accessible.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gov.uk/government/news/just-one-day-off-can-hamper-childrens-life-chances" TargetMode="External"/><Relationship Id="rId7" Type="http://schemas.openxmlformats.org/officeDocument/2006/relationships/settings" Target="settings.xml"/><Relationship Id="rId12" Type="http://schemas.openxmlformats.org/officeDocument/2006/relationships/hyperlink" Target="https://www.gov.uk/government/publications/working-together-to-improve-school-attendance" TargetMode="External"/><Relationship Id="rId17" Type="http://schemas.openxmlformats.org/officeDocument/2006/relationships/hyperlink" Target="https://assets.publishing.service.gov.uk/government/uploads/system/uploads/attachment_data/file/550416/Children_Missing_Education_-_statutory_guidance.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egislation.gov.uk/ukpga/2002/32/contents" TargetMode="External"/><Relationship Id="rId20" Type="http://schemas.openxmlformats.org/officeDocument/2006/relationships/hyperlink" Target="https://assets.publishing.service.gov.uk/government/uploads/system/uploads/attachment_data/file/683597/Guidance_on_the_corporate_parenting_principl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publications/providing-remote-education-guidance-for-schools" TargetMode="External"/><Relationship Id="rId5" Type="http://schemas.openxmlformats.org/officeDocument/2006/relationships/numbering" Target="numbering.xml"/><Relationship Id="rId15" Type="http://schemas.openxmlformats.org/officeDocument/2006/relationships/hyperlink" Target="https://assets.publishing.service.gov.uk/media/6849a7b67cba25f610c7db3f/Working_together_to_safeguard_children_2023_-_statutory_guidance.pdf" TargetMode="External"/><Relationship Id="rId23" Type="http://schemas.openxmlformats.org/officeDocument/2006/relationships/hyperlink" Target="https://northyorksgovuk.sharepoint.com/sites/CYPS-DATA/EOTAS%20MESEHEAECME/Attendance/part-time%20timetable/Instructions%20-%20Part-Time%20Timetable%20Reporting%20(v2).docx?web=1"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683556/Promoting_the_education_of_looked-after_children_and_previously_looked-after_childr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keeping-children-safe-in-education--2" TargetMode="External"/><Relationship Id="rId22" Type="http://schemas.openxmlformats.org/officeDocument/2006/relationships/hyperlink" Target="https://cyps.northyorks.gov.uk/sites/default/files/SEND/Social,%20Emotional%20and%20Mental%20Health/75036%20Ladder%20of%20Intervention%20final.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9ED5E8F8EAF974CA7C0A781E313A68D" ma:contentTypeVersion="13" ma:contentTypeDescription="Create a new document." ma:contentTypeScope="" ma:versionID="e9f0bd21dd2c63acdba58fcaba517bd8">
  <xsd:schema xmlns:xsd="http://www.w3.org/2001/XMLSchema" xmlns:xs="http://www.w3.org/2001/XMLSchema" xmlns:p="http://schemas.microsoft.com/office/2006/metadata/properties" xmlns:ns2="5c34b965-666e-47ba-b110-e87a56ce351b" xmlns:ns3="527ab25b-d24d-455b-95f7-1a5942cc8a44" targetNamespace="http://schemas.microsoft.com/office/2006/metadata/properties" ma:root="true" ma:fieldsID="52903e7773286f75c72f1226ecc6840f" ns2:_="" ns3:_="">
    <xsd:import namespace="5c34b965-666e-47ba-b110-e87a56ce351b"/>
    <xsd:import namespace="527ab25b-d24d-455b-95f7-1a5942cc8a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4b965-666e-47ba-b110-e87a56ce35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cd0fe9f-59d2-4f89-bcd6-d341e75c7c3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7ab25b-d24d-455b-95f7-1a5942cc8a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b2153dd-e155-4d74-8702-88badc756c4a}" ma:internalName="TaxCatchAll" ma:showField="CatchAllData" ma:web="527ab25b-d24d-455b-95f7-1a5942cc8a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27ab25b-d24d-455b-95f7-1a5942cc8a44" xsi:nil="true"/>
    <lcf76f155ced4ddcb4097134ff3c332f xmlns="5c34b965-666e-47ba-b110-e87a56ce35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DEE4F5-452F-43FB-B896-89820638795B}">
  <ds:schemaRefs>
    <ds:schemaRef ds:uri="http://schemas.microsoft.com/sharepoint/v3/contenttype/forms"/>
  </ds:schemaRefs>
</ds:datastoreItem>
</file>

<file path=customXml/itemProps2.xml><?xml version="1.0" encoding="utf-8"?>
<ds:datastoreItem xmlns:ds="http://schemas.openxmlformats.org/officeDocument/2006/customXml" ds:itemID="{A128349A-9E39-4889-8694-DEBEDF6395AE}">
  <ds:schemaRefs>
    <ds:schemaRef ds:uri="http://schemas.openxmlformats.org/officeDocument/2006/bibliography"/>
  </ds:schemaRefs>
</ds:datastoreItem>
</file>

<file path=customXml/itemProps3.xml><?xml version="1.0" encoding="utf-8"?>
<ds:datastoreItem xmlns:ds="http://schemas.openxmlformats.org/officeDocument/2006/customXml" ds:itemID="{B34BF336-B58D-4265-AC77-5F0D63343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4b965-666e-47ba-b110-e87a56ce351b"/>
    <ds:schemaRef ds:uri="527ab25b-d24d-455b-95f7-1a5942cc8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196FFC-193D-47DB-B55A-57035485E13E}">
  <ds:schemaRefs>
    <ds:schemaRef ds:uri="http://schemas.microsoft.com/office/2006/metadata/properties"/>
    <ds:schemaRef ds:uri="http://schemas.microsoft.com/office/infopath/2007/PartnerControls"/>
    <ds:schemaRef ds:uri="527ab25b-d24d-455b-95f7-1a5942cc8a44"/>
    <ds:schemaRef ds:uri="5c34b965-666e-47ba-b110-e87a56ce351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3562</Words>
  <Characters>20310</Characters>
  <Application>Microsoft Office Word</Application>
  <DocSecurity>0</DocSecurity>
  <Lines>169</Lines>
  <Paragraphs>47</Paragraphs>
  <ScaleCrop>false</ScaleCrop>
  <Company>North Yorkshire County Council</Company>
  <LinksUpToDate>false</LinksUpToDate>
  <CharactersWithSpaces>23825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Flexible Working Policy and Procedure</dc:title>
  <dc:subject/>
  <dc:creator>slguest</dc:creator>
  <cp:keywords/>
  <cp:lastModifiedBy>Lothersdale ycatschools</cp:lastModifiedBy>
  <cp:revision>4</cp:revision>
  <cp:lastPrinted>2025-09-15T00:32:00Z</cp:lastPrinted>
  <dcterms:created xsi:type="dcterms:W3CDTF">2026-03-09T13:31:00Z</dcterms:created>
  <dcterms:modified xsi:type="dcterms:W3CDTF">2026-03-09T13:33:00Z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_Author">
    <vt:lpwstr>slguest</vt:lpwstr>
  </property>
  <property fmtid="{D5CDD505-2E9C-101B-9397-08002B2CF9AE}" pid="4" name="ContentTypeId">
    <vt:lpwstr>0x010100A9ED5E8F8EAF974CA7C0A781E313A68D</vt:lpwstr>
  </property>
  <property fmtid="{D5CDD505-2E9C-101B-9397-08002B2CF9AE}" pid="5" name="Order">
    <vt:r8>3500</vt:r8>
  </property>
  <property fmtid="{D5CDD505-2E9C-101B-9397-08002B2CF9AE}" pid="6" name="xd_ProgID">
    <vt:lpwstr/>
  </property>
  <property fmtid="{D5CDD505-2E9C-101B-9397-08002B2CF9AE}" pid="7" name="_CopySource">
    <vt:lpwstr>https://biltongrangenyorkssch.sharepoint.com/sites/ycatpolicies/Shared Documents/FRAR/Draft YCAT Attendance Management Policy.docx</vt:lpwstr>
  </property>
  <property fmtid="{D5CDD505-2E9C-101B-9397-08002B2CF9AE}" pid="8" name="TemplateUrl">
    <vt:lpwstr/>
  </property>
  <property fmtid="{D5CDD505-2E9C-101B-9397-08002B2CF9AE}" pid="9" name="xd_Signature">
    <vt:bool>false</vt:bool>
  </property>
  <property fmtid="{D5CDD505-2E9C-101B-9397-08002B2CF9AE}" pid="10" name="ComplianceAssetId">
    <vt:lpwstr/>
  </property>
  <property fmtid="{D5CDD505-2E9C-101B-9397-08002B2CF9AE}" pid="11" name="MediaServiceImageTags">
    <vt:lpwstr/>
  </property>
</Properties>
</file>